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5D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5D48B1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業務実績報告書</w:t>
      </w:r>
    </w:p>
    <w:p w:rsidR="00A9487D" w:rsidRPr="00C83051" w:rsidRDefault="00A9487D" w:rsidP="00C83051">
      <w:pPr>
        <w:jc w:val="right"/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年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月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日</w:t>
      </w:r>
    </w:p>
    <w:p w:rsidR="00A9487D" w:rsidRPr="00C83051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D569AF" w:rsidTr="004008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4008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C83051" w:rsidTr="004008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83051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4008D4">
              <w:rPr>
                <w:rFonts w:hint="eastAsia"/>
                <w:sz w:val="24"/>
                <w:szCs w:val="24"/>
              </w:rPr>
              <w:t>職</w:t>
            </w:r>
            <w:r w:rsidR="00BD4803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3051" w:rsidRDefault="00C83051" w:rsidP="00D569AF">
            <w:pPr>
              <w:rPr>
                <w:sz w:val="24"/>
                <w:szCs w:val="24"/>
              </w:rPr>
            </w:pPr>
          </w:p>
          <w:p w:rsidR="005409F1" w:rsidRDefault="005409F1" w:rsidP="00D569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51" w:rsidRDefault="00C83051" w:rsidP="00D569AF">
            <w:pPr>
              <w:jc w:val="right"/>
              <w:rPr>
                <w:sz w:val="24"/>
                <w:szCs w:val="24"/>
              </w:rPr>
            </w:pPr>
          </w:p>
        </w:tc>
      </w:tr>
    </w:tbl>
    <w:p w:rsidR="00C83051" w:rsidRDefault="00C83051">
      <w:pPr>
        <w:rPr>
          <w:sz w:val="24"/>
          <w:szCs w:val="24"/>
        </w:rPr>
      </w:pPr>
    </w:p>
    <w:p w:rsidR="007D49DC" w:rsidRDefault="008A7B83" w:rsidP="007D49DC">
      <w:pPr>
        <w:ind w:firstLineChars="100" w:firstLine="272"/>
        <w:rPr>
          <w:sz w:val="24"/>
          <w:szCs w:val="24"/>
        </w:rPr>
      </w:pPr>
      <w:r w:rsidRPr="008A7B83">
        <w:rPr>
          <w:rFonts w:hint="eastAsia"/>
          <w:sz w:val="24"/>
          <w:szCs w:val="24"/>
        </w:rPr>
        <w:t>地方自治体もしくは国が発注</w:t>
      </w:r>
      <w:r>
        <w:rPr>
          <w:rFonts w:hint="eastAsia"/>
          <w:sz w:val="24"/>
          <w:szCs w:val="24"/>
        </w:rPr>
        <w:t>した、公共施設予約システム構築・運用業務の受託実績について、</w:t>
      </w:r>
      <w:r w:rsidRPr="008A7B83">
        <w:rPr>
          <w:rFonts w:hint="eastAsia"/>
          <w:sz w:val="24"/>
          <w:szCs w:val="24"/>
        </w:rPr>
        <w:t>次のとおり報告いたします。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発注者（機関名）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rPr>
          <w:trHeight w:val="314"/>
        </w:trPr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業務内容（契約件名）</w:t>
            </w:r>
          </w:p>
        </w:tc>
        <w:tc>
          <w:tcPr>
            <w:tcW w:w="6096" w:type="dxa"/>
          </w:tcPr>
          <w:p w:rsidR="007D49DC" w:rsidRPr="00F71A49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システム構築期間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室場数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利用者数（概数可）</w:t>
            </w:r>
          </w:p>
        </w:tc>
        <w:tc>
          <w:tcPr>
            <w:tcW w:w="6096" w:type="dxa"/>
          </w:tcPr>
          <w:p w:rsidR="007D49DC" w:rsidRDefault="007D49DC">
            <w:pPr>
              <w:rPr>
                <w:sz w:val="24"/>
                <w:szCs w:val="24"/>
              </w:rPr>
            </w:pPr>
          </w:p>
        </w:tc>
      </w:tr>
    </w:tbl>
    <w:p w:rsidR="00C12061" w:rsidRPr="001E5114" w:rsidRDefault="00C12061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発注者（機関名）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RPr="001E5114" w:rsidTr="00F71A49">
        <w:trPr>
          <w:trHeight w:val="406"/>
        </w:trPr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業務内容（契約件名）</w:t>
            </w:r>
          </w:p>
        </w:tc>
        <w:tc>
          <w:tcPr>
            <w:tcW w:w="6096" w:type="dxa"/>
          </w:tcPr>
          <w:p w:rsidR="007D49DC" w:rsidRPr="001E5114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システム構築期間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室場数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  <w:tr w:rsidR="007D49DC" w:rsidTr="00F71A49">
        <w:tc>
          <w:tcPr>
            <w:tcW w:w="2943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利用者数（概数可）</w:t>
            </w:r>
          </w:p>
        </w:tc>
        <w:tc>
          <w:tcPr>
            <w:tcW w:w="6096" w:type="dxa"/>
          </w:tcPr>
          <w:p w:rsidR="007D49DC" w:rsidRDefault="007D49DC" w:rsidP="00E45435">
            <w:pPr>
              <w:rPr>
                <w:sz w:val="24"/>
                <w:szCs w:val="24"/>
              </w:rPr>
            </w:pPr>
          </w:p>
        </w:tc>
      </w:tr>
    </w:tbl>
    <w:p w:rsidR="00B95608" w:rsidRDefault="007D4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7D49DC">
        <w:rPr>
          <w:rFonts w:hint="eastAsia"/>
          <w:sz w:val="24"/>
          <w:szCs w:val="24"/>
        </w:rPr>
        <w:t>地方自治体もしくは国が発注した、公共施設予約システム構築・運用業務</w:t>
      </w:r>
      <w:r>
        <w:rPr>
          <w:rFonts w:hint="eastAsia"/>
          <w:sz w:val="24"/>
          <w:szCs w:val="24"/>
        </w:rPr>
        <w:t>の受託</w:t>
      </w:r>
      <w:r w:rsidRPr="007D49DC">
        <w:rPr>
          <w:rFonts w:hint="eastAsia"/>
          <w:sz w:val="24"/>
          <w:szCs w:val="24"/>
        </w:rPr>
        <w:t>実績がない場合は、類似の予約システムの構築業務の受託実績等、本業務の履行に資すると考えられる業務実績について</w:t>
      </w:r>
      <w:r>
        <w:rPr>
          <w:rFonts w:hint="eastAsia"/>
          <w:sz w:val="24"/>
          <w:szCs w:val="24"/>
        </w:rPr>
        <w:t>代わりに</w:t>
      </w:r>
      <w:r w:rsidRPr="007D49DC">
        <w:rPr>
          <w:rFonts w:hint="eastAsia"/>
          <w:sz w:val="24"/>
          <w:szCs w:val="24"/>
        </w:rPr>
        <w:t>記載すること。</w:t>
      </w:r>
    </w:p>
    <w:p w:rsidR="00F71A49" w:rsidRDefault="00F71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※記入欄が足りない場合は適宜追</w:t>
      </w:r>
      <w:r w:rsidR="000625D9">
        <w:rPr>
          <w:rFonts w:hint="eastAsia"/>
          <w:sz w:val="24"/>
          <w:szCs w:val="24"/>
        </w:rPr>
        <w:t>加すること。記載順については、公共部門における実績および室場数</w:t>
      </w:r>
      <w:r>
        <w:rPr>
          <w:rFonts w:hint="eastAsia"/>
          <w:sz w:val="24"/>
          <w:szCs w:val="24"/>
        </w:rPr>
        <w:t>が大きい案件を上位に持ってくること。</w:t>
      </w:r>
    </w:p>
    <w:p w:rsidR="00321F43" w:rsidRPr="00321F43" w:rsidRDefault="002F5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2F568F">
        <w:rPr>
          <w:rFonts w:hint="eastAsia"/>
          <w:sz w:val="24"/>
          <w:szCs w:val="24"/>
        </w:rPr>
        <w:t>現在システム構築中の受託実</w:t>
      </w:r>
      <w:bookmarkStart w:id="0" w:name="_GoBack"/>
      <w:bookmarkEnd w:id="0"/>
      <w:r w:rsidRPr="002F568F">
        <w:rPr>
          <w:rFonts w:hint="eastAsia"/>
          <w:sz w:val="24"/>
          <w:szCs w:val="24"/>
        </w:rPr>
        <w:t>績については、その旨明記すること。</w:t>
      </w:r>
    </w:p>
    <w:sectPr w:rsidR="00321F43" w:rsidRPr="00321F43" w:rsidSect="00B95608">
      <w:pgSz w:w="11906" w:h="16838" w:code="9"/>
      <w:pgMar w:top="1247" w:right="1418" w:bottom="1247" w:left="1531" w:header="851" w:footer="992" w:gutter="0"/>
      <w:cols w:space="425"/>
      <w:docGrid w:type="linesAndChars" w:linePitch="421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1"/>
  <w:drawingGridVerticalSpacing w:val="42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132AD"/>
    <w:rsid w:val="000625D9"/>
    <w:rsid w:val="000664E1"/>
    <w:rsid w:val="0011273B"/>
    <w:rsid w:val="001631D3"/>
    <w:rsid w:val="001E5114"/>
    <w:rsid w:val="002F568F"/>
    <w:rsid w:val="00321F43"/>
    <w:rsid w:val="00392CC6"/>
    <w:rsid w:val="004008D4"/>
    <w:rsid w:val="005409F1"/>
    <w:rsid w:val="005D48B1"/>
    <w:rsid w:val="00761494"/>
    <w:rsid w:val="007C20C2"/>
    <w:rsid w:val="007D49DC"/>
    <w:rsid w:val="008641ED"/>
    <w:rsid w:val="008A7B83"/>
    <w:rsid w:val="009A64E1"/>
    <w:rsid w:val="009D47D8"/>
    <w:rsid w:val="00A74E13"/>
    <w:rsid w:val="00A9487D"/>
    <w:rsid w:val="00AB74DD"/>
    <w:rsid w:val="00B95608"/>
    <w:rsid w:val="00BD4803"/>
    <w:rsid w:val="00C12061"/>
    <w:rsid w:val="00C83051"/>
    <w:rsid w:val="00D569AF"/>
    <w:rsid w:val="00DA54CE"/>
    <w:rsid w:val="00F16CA3"/>
    <w:rsid w:val="00F71A49"/>
    <w:rsid w:val="00F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B50FF89-24FE-4D20-A6A1-B1F10884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F465A735.dotm</Template>
  <TotalTime>102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18</cp:revision>
  <cp:lastPrinted>2022-12-21T00:59:00Z</cp:lastPrinted>
  <dcterms:created xsi:type="dcterms:W3CDTF">2018-12-20T01:55:00Z</dcterms:created>
  <dcterms:modified xsi:type="dcterms:W3CDTF">2024-01-18T06:43:00Z</dcterms:modified>
</cp:coreProperties>
</file>