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6F" w:rsidRDefault="002C526F" w:rsidP="002C526F">
      <w:pPr>
        <w:snapToGrid w:val="0"/>
        <w:spacing w:line="320" w:lineRule="exact"/>
        <w:rPr>
          <w:rFonts w:asciiTheme="majorEastAsia" w:eastAsiaTheme="majorEastAsia" w:hAnsiTheme="majorEastAsia" w:cs="メイリオ"/>
          <w:b/>
          <w:sz w:val="28"/>
        </w:rPr>
      </w:pPr>
      <w:bookmarkStart w:id="0" w:name="_Toc413155789"/>
      <w:r>
        <w:rPr>
          <w:rFonts w:asciiTheme="majorEastAsia" w:eastAsiaTheme="majorEastAsia" w:hAnsiTheme="majorEastAsia" w:cs="メイリオ" w:hint="eastAsia"/>
          <w:b/>
          <w:sz w:val="28"/>
        </w:rPr>
        <w:t>＜事業所</w:t>
      </w:r>
      <w:r w:rsidRPr="00D05135">
        <w:rPr>
          <w:rFonts w:asciiTheme="majorEastAsia" w:eastAsiaTheme="majorEastAsia" w:hAnsiTheme="majorEastAsia" w:cs="メイリオ" w:hint="eastAsia"/>
          <w:b/>
          <w:sz w:val="28"/>
        </w:rPr>
        <w:t>自己評価</w:t>
      </w:r>
      <w:bookmarkEnd w:id="0"/>
      <w:r>
        <w:rPr>
          <w:rFonts w:asciiTheme="majorEastAsia" w:eastAsiaTheme="majorEastAsia" w:hAnsiTheme="majorEastAsia" w:cs="メイリオ" w:hint="eastAsia"/>
          <w:b/>
          <w:sz w:val="28"/>
        </w:rPr>
        <w:t>＞</w:t>
      </w:r>
    </w:p>
    <w:p w:rsidR="002C526F" w:rsidRPr="00D05135" w:rsidRDefault="002C526F" w:rsidP="002C526F">
      <w:pPr>
        <w:snapToGrid w:val="0"/>
        <w:spacing w:line="320" w:lineRule="exact"/>
        <w:rPr>
          <w:rFonts w:asciiTheme="majorEastAsia" w:eastAsiaTheme="majorEastAsia" w:hAnsiTheme="majorEastAsia" w:cs="メイリオ"/>
          <w:b/>
          <w:sz w:val="28"/>
        </w:rPr>
      </w:pP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bookmarkStart w:id="1" w:name="_GoBack"/>
            <w:bookmarkEnd w:id="1"/>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064434">
              <w:rPr>
                <w:rFonts w:hint="eastAsia"/>
                <w:sz w:val="21"/>
                <w:u w:val="single"/>
              </w:rPr>
              <w:t xml:space="preserve">　　</w:t>
            </w:r>
            <w:r w:rsidR="00E6681B">
              <w:rPr>
                <w:rFonts w:hint="eastAsia"/>
                <w:sz w:val="21"/>
                <w:u w:val="single"/>
              </w:rPr>
              <w:t xml:space="preserve">　</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Pr="00CF7C13"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xml:space="preserve">※ </w:t>
      </w:r>
      <w:r w:rsidR="00E6681B">
        <w:rPr>
          <w:rFonts w:ascii="ＭＳ ゴシック" w:eastAsia="ＭＳ ゴシック" w:hAnsi="ＭＳ ゴシック" w:hint="eastAsia"/>
          <w:sz w:val="20"/>
          <w:szCs w:val="20"/>
        </w:rPr>
        <w:t>この</w:t>
      </w:r>
      <w:r w:rsidRPr="00660A3F">
        <w:rPr>
          <w:rFonts w:ascii="ＭＳ ゴシック" w:eastAsia="ＭＳ ゴシック" w:hAnsi="ＭＳ ゴシック" w:hint="eastAsia"/>
          <w:sz w:val="20"/>
          <w:szCs w:val="20"/>
        </w:rPr>
        <w:t>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2C526F">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w:t>
            </w:r>
            <w:r w:rsidR="002C526F">
              <w:rPr>
                <w:rFonts w:asciiTheme="minorEastAsia" w:hAnsiTheme="minorEastAsia" w:hint="eastAsia"/>
                <w:sz w:val="21"/>
              </w:rPr>
              <w:t>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4B0F67">
            <w:pPr>
              <w:pStyle w:val="a2"/>
              <w:snapToGrid w:val="0"/>
              <w:rPr>
                <w:sz w:val="21"/>
              </w:rPr>
            </w:pPr>
            <w:r w:rsidRPr="00996E0E">
              <w:rPr>
                <w:rFonts w:asciiTheme="minorEastAsia" w:hAnsiTheme="minorEastAsia" w:hint="eastAsia"/>
                <w:sz w:val="21"/>
              </w:rPr>
              <w:t>（評価項目</w:t>
            </w:r>
            <w:r w:rsidR="00B25F84">
              <w:rPr>
                <w:rFonts w:asciiTheme="minorEastAsia" w:hAnsiTheme="minorEastAsia" w:hint="eastAsia"/>
                <w:sz w:val="21"/>
              </w:rPr>
              <w:t>2</w:t>
            </w:r>
            <w:r w:rsidR="002C526F">
              <w:rPr>
                <w:rFonts w:asciiTheme="minorEastAsia" w:hAnsiTheme="minorEastAsia" w:hint="eastAsia"/>
                <w:sz w:val="21"/>
              </w:rPr>
              <w:t>8</w:t>
            </w:r>
            <w:r w:rsidRPr="00996E0E">
              <w:rPr>
                <w:rFonts w:asciiTheme="minorEastAsia" w:hAnsiTheme="minorEastAsia" w:hint="eastAsia"/>
                <w:sz w:val="21"/>
              </w:rPr>
              <w:t>～</w:t>
            </w:r>
            <w:r w:rsidR="004B0F67">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B25F84">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w:t>
            </w:r>
            <w:r w:rsidR="004B0F67">
              <w:rPr>
                <w:rFonts w:asciiTheme="minorEastAsia" w:hAnsiTheme="minorEastAsia" w:hint="eastAsia"/>
                <w:sz w:val="21"/>
              </w:rPr>
              <w:t>2</w:t>
            </w:r>
            <w:r w:rsidRPr="00996E0E">
              <w:rPr>
                <w:rFonts w:asciiTheme="minorEastAsia" w:hAnsiTheme="minorEastAsia" w:hint="eastAsia"/>
                <w:sz w:val="21"/>
              </w:rPr>
              <w:t>～</w:t>
            </w:r>
            <w:r w:rsidR="004B0F67">
              <w:rPr>
                <w:rFonts w:asciiTheme="minorEastAsia" w:hAnsiTheme="minorEastAsia" w:hint="eastAsia"/>
                <w:sz w:val="21"/>
              </w:rPr>
              <w:t>39</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Pr="004B0F67"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4B0F67">
            <w:pPr>
              <w:pStyle w:val="a2"/>
              <w:rPr>
                <w:sz w:val="21"/>
              </w:rPr>
            </w:pPr>
            <w:r w:rsidRPr="00996E0E">
              <w:rPr>
                <w:rFonts w:asciiTheme="minorEastAsia" w:hAnsiTheme="minorEastAsia" w:hint="eastAsia"/>
                <w:sz w:val="21"/>
              </w:rPr>
              <w:t>（評価項目</w:t>
            </w:r>
            <w:r w:rsidR="004B0F67">
              <w:rPr>
                <w:rFonts w:asciiTheme="minorEastAsia" w:hAnsiTheme="minorEastAsia" w:hint="eastAsia"/>
                <w:sz w:val="21"/>
              </w:rPr>
              <w:t>40</w:t>
            </w:r>
            <w:r w:rsidRPr="00996E0E">
              <w:rPr>
                <w:rFonts w:asciiTheme="minorEastAsia" w:hAnsiTheme="minorEastAsia" w:hint="eastAsia"/>
                <w:sz w:val="21"/>
              </w:rPr>
              <w:t>～</w:t>
            </w:r>
            <w:r w:rsidR="00B25F84">
              <w:rPr>
                <w:rFonts w:asciiTheme="minorEastAsia" w:hAnsiTheme="minorEastAsia" w:hint="eastAsia"/>
                <w:sz w:val="21"/>
              </w:rPr>
              <w:t>4</w:t>
            </w:r>
            <w:r w:rsidR="004B0F67">
              <w:rPr>
                <w:rFonts w:asciiTheme="minorEastAsia" w:hAnsiTheme="minorEastAsia" w:hint="eastAsia"/>
                <w:sz w:val="21"/>
              </w:rPr>
              <w:t>2</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w:t>
      </w:r>
      <w:r w:rsidR="00B25F84">
        <w:rPr>
          <w:rFonts w:asciiTheme="majorEastAsia" w:eastAsiaTheme="majorEastAsia" w:hAnsiTheme="majorEastAsia" w:hint="eastAsia"/>
          <w:caps/>
        </w:rPr>
        <w:t>意見等</w:t>
      </w:r>
      <w:r w:rsidR="00A65504">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B25F84">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w:t>
            </w:r>
            <w:r w:rsidR="00562D18">
              <w:rPr>
                <w:rFonts w:asciiTheme="minorEastAsia" w:hAnsiTheme="minorEastAsia" w:hint="eastAsia"/>
                <w:sz w:val="21"/>
              </w:rPr>
              <w:t>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562D18">
            <w:pPr>
              <w:pStyle w:val="a2"/>
              <w:snapToGrid w:val="0"/>
              <w:rPr>
                <w:sz w:val="21"/>
              </w:rPr>
            </w:pPr>
            <w:r w:rsidRPr="00996E0E">
              <w:rPr>
                <w:rFonts w:asciiTheme="minorEastAsia" w:hAnsiTheme="minorEastAsia" w:hint="eastAsia"/>
                <w:sz w:val="21"/>
              </w:rPr>
              <w:t>（評価項目</w:t>
            </w:r>
            <w:r w:rsidR="00562D18">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w:t>
            </w:r>
            <w:r w:rsidR="00562D18">
              <w:rPr>
                <w:rFonts w:asciiTheme="minorEastAsia" w:hAnsiTheme="minorEastAsia" w:hint="eastAsia"/>
                <w:sz w:val="21"/>
              </w:rPr>
              <w:t>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B25F84">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w:t>
            </w:r>
            <w:r w:rsidR="00562D18">
              <w:rPr>
                <w:rFonts w:asciiTheme="minorEastAsia" w:hAnsiTheme="minorEastAsia" w:hint="eastAsia"/>
                <w:sz w:val="21"/>
              </w:rPr>
              <w:t>2</w:t>
            </w:r>
            <w:r w:rsidRPr="00996E0E">
              <w:rPr>
                <w:rFonts w:asciiTheme="minorEastAsia" w:hAnsiTheme="minorEastAsia" w:hint="eastAsia"/>
                <w:sz w:val="21"/>
              </w:rPr>
              <w:t>～</w:t>
            </w:r>
            <w:r w:rsidR="00562D18">
              <w:rPr>
                <w:rFonts w:asciiTheme="minorEastAsia" w:hAnsiTheme="minorEastAsia" w:hint="eastAsia"/>
                <w:sz w:val="21"/>
              </w:rPr>
              <w:t>39</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562D18">
            <w:pPr>
              <w:pStyle w:val="a2"/>
              <w:rPr>
                <w:sz w:val="21"/>
              </w:rPr>
            </w:pPr>
            <w:r w:rsidRPr="00996E0E">
              <w:rPr>
                <w:rFonts w:asciiTheme="minorEastAsia" w:hAnsiTheme="minorEastAsia" w:hint="eastAsia"/>
                <w:sz w:val="21"/>
              </w:rPr>
              <w:t>（評価項目</w:t>
            </w:r>
            <w:r w:rsidR="00562D18">
              <w:rPr>
                <w:rFonts w:asciiTheme="minorEastAsia" w:hAnsiTheme="minorEastAsia" w:hint="eastAsia"/>
                <w:sz w:val="21"/>
              </w:rPr>
              <w:t>40</w:t>
            </w:r>
            <w:r w:rsidRPr="00996E0E">
              <w:rPr>
                <w:rFonts w:asciiTheme="minorEastAsia" w:hAnsiTheme="minorEastAsia" w:hint="eastAsia"/>
                <w:sz w:val="21"/>
              </w:rPr>
              <w:t>～</w:t>
            </w:r>
            <w:r>
              <w:rPr>
                <w:rFonts w:asciiTheme="minorEastAsia" w:hAnsiTheme="minorEastAsia" w:hint="eastAsia"/>
                <w:sz w:val="21"/>
              </w:rPr>
              <w:t>4</w:t>
            </w:r>
            <w:r w:rsidR="00562D18">
              <w:rPr>
                <w:rFonts w:asciiTheme="minorEastAsia" w:hAnsiTheme="minorEastAsia" w:hint="eastAsia"/>
                <w:sz w:val="21"/>
              </w:rPr>
              <w:t>2</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w:t>
      </w:r>
      <w:r w:rsidR="00562D18">
        <w:rPr>
          <w:rFonts w:asciiTheme="majorEastAsia" w:eastAsiaTheme="majorEastAsia" w:hAnsiTheme="majorEastAsia" w:hint="eastAsia"/>
          <w:sz w:val="20"/>
          <w:szCs w:val="20"/>
        </w:rPr>
        <w:t>に</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5E59FB">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5E59FB" w:rsidP="001D4278">
            <w:pPr>
              <w:snapToGrid w:val="0"/>
              <w:spacing w:line="240" w:lineRule="exact"/>
              <w:jc w:val="center"/>
              <w:rPr>
                <w:rFonts w:ascii="ＭＳ 明朝"/>
                <w:sz w:val="18"/>
                <w:szCs w:val="18"/>
              </w:rPr>
            </w:pPr>
            <w:r>
              <w:rPr>
                <w:rFonts w:ascii="ＭＳ 明朝" w:hAnsi="ＭＳ 明朝" w:hint="eastAsia"/>
                <w:sz w:val="18"/>
                <w:szCs w:val="18"/>
              </w:rPr>
              <w:t>よくできている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5E59FB" w:rsidP="001D4278">
            <w:pPr>
              <w:snapToGrid w:val="0"/>
              <w:spacing w:line="240" w:lineRule="exact"/>
              <w:jc w:val="center"/>
              <w:rPr>
                <w:rFonts w:ascii="ＭＳ 明朝"/>
                <w:sz w:val="18"/>
                <w:szCs w:val="18"/>
              </w:rPr>
            </w:pPr>
            <w:r>
              <w:rPr>
                <w:rFonts w:ascii="ＭＳ 明朝" w:hAnsi="ＭＳ 明朝" w:hint="eastAsia"/>
                <w:sz w:val="18"/>
                <w:szCs w:val="18"/>
              </w:rPr>
              <w:t>おおよそできている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5E59FB" w:rsidP="001D4278">
            <w:pPr>
              <w:snapToGrid w:val="0"/>
              <w:spacing w:line="240" w:lineRule="exact"/>
              <w:jc w:val="center"/>
              <w:rPr>
                <w:rFonts w:ascii="ＭＳ 明朝"/>
                <w:sz w:val="18"/>
                <w:szCs w:val="18"/>
              </w:rPr>
            </w:pPr>
            <w:r>
              <w:rPr>
                <w:rFonts w:ascii="ＭＳ 明朝" w:hAnsi="ＭＳ 明朝" w:hint="eastAsia"/>
                <w:sz w:val="18"/>
                <w:szCs w:val="18"/>
              </w:rPr>
              <w:t>あまりできていない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B3158A" w:rsidRDefault="005E59FB" w:rsidP="005E59FB">
            <w:pPr>
              <w:snapToGrid w:val="0"/>
              <w:spacing w:line="240" w:lineRule="exact"/>
              <w:jc w:val="center"/>
              <w:rPr>
                <w:rFonts w:ascii="ＭＳ 明朝" w:hAnsi="ＭＳ 明朝"/>
                <w:sz w:val="18"/>
                <w:szCs w:val="18"/>
              </w:rPr>
            </w:pPr>
            <w:r>
              <w:rPr>
                <w:rFonts w:ascii="ＭＳ 明朝" w:hAnsi="ＭＳ 明朝" w:hint="eastAsia"/>
                <w:sz w:val="18"/>
                <w:szCs w:val="18"/>
              </w:rPr>
              <w:t>全くできていない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E6681B">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E6681B"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w:t>
            </w:r>
            <w:r w:rsidR="00B25F84">
              <w:rPr>
                <w:rFonts w:hint="eastAsia"/>
              </w:rPr>
              <w:t>④</w:t>
            </w:r>
            <w:r>
              <w:rPr>
                <w:rFonts w:hint="eastAsia"/>
              </w:rPr>
              <w:t>の全てを含む理念等がある場合は「よくできている」</w:t>
            </w:r>
          </w:p>
          <w:p w:rsidR="00660A3F" w:rsidRDefault="00660A3F" w:rsidP="001D4278">
            <w:pPr>
              <w:pStyle w:val="aa"/>
              <w:numPr>
                <w:ilvl w:val="0"/>
                <w:numId w:val="12"/>
              </w:numPr>
              <w:ind w:leftChars="0"/>
            </w:pPr>
            <w:r>
              <w:rPr>
                <w:rFonts w:hint="eastAsia"/>
              </w:rPr>
              <w:t>①～</w:t>
            </w:r>
            <w:r w:rsidR="00B25F84">
              <w:rPr>
                <w:rFonts w:hint="eastAsia"/>
              </w:rPr>
              <w:t>④</w:t>
            </w:r>
            <w:r>
              <w:rPr>
                <w:rFonts w:hint="eastAsia"/>
              </w:rPr>
              <w:t>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562D18">
            <w:pPr>
              <w:pStyle w:val="aa"/>
              <w:numPr>
                <w:ilvl w:val="0"/>
                <w:numId w:val="20"/>
              </w:numPr>
              <w:ind w:leftChars="0"/>
            </w:pPr>
            <w:r>
              <w:rPr>
                <w:rFonts w:hint="eastAsia"/>
              </w:rPr>
              <w:t>例えば</w:t>
            </w:r>
            <w:r w:rsidR="00562D18">
              <w:rPr>
                <w:rFonts w:hint="eastAsia"/>
              </w:rPr>
              <w:t>、「職員の能力向上の支援」、「精神的な負担の軽減のための支援</w:t>
            </w:r>
            <w:r>
              <w:rPr>
                <w:rFonts w:hint="eastAsia"/>
              </w:rPr>
              <w:t>」などが考えられます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Pr="005229BD" w:rsidRDefault="00660A3F" w:rsidP="00562D18">
            <w:pPr>
              <w:pStyle w:val="aa"/>
              <w:numPr>
                <w:ilvl w:val="0"/>
                <w:numId w:val="42"/>
              </w:numPr>
              <w:ind w:leftChars="0"/>
            </w:pPr>
            <w:r>
              <w:rPr>
                <w:rFonts w:hint="eastAsia"/>
              </w:rPr>
              <w:t>「利用者の有する能力を活かした、心身機能の維持回復を重視した計画の作成」について、充足度を評価します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562D18">
            <w:pPr>
              <w:pStyle w:val="aa"/>
              <w:numPr>
                <w:ilvl w:val="0"/>
                <w:numId w:val="10"/>
              </w:numPr>
              <w:ind w:leftChars="0"/>
            </w:pPr>
            <w:r>
              <w:rPr>
                <w:rFonts w:hint="eastAsia"/>
              </w:rPr>
              <w:t>介護職と看護職のそれぞれの専門性を活かしながら、柔軟な役割分担が行われている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Pr="00C34185" w:rsidRDefault="00562D18" w:rsidP="00562D18">
            <w:pPr>
              <w:pStyle w:val="aa"/>
              <w:numPr>
                <w:ilvl w:val="0"/>
                <w:numId w:val="31"/>
              </w:numPr>
              <w:ind w:leftChars="0"/>
            </w:pPr>
            <w:r>
              <w:rPr>
                <w:rFonts w:hint="eastAsia"/>
              </w:rPr>
              <w:t>「丁寧に説明し」か</w:t>
            </w:r>
            <w:r w:rsidR="00660A3F">
              <w:rPr>
                <w:rFonts w:hint="eastAsia"/>
              </w:rPr>
              <w:t>つ「記録として残している」場合は「よくできている」</w:t>
            </w:r>
            <w:r>
              <w:rPr>
                <w:rFonts w:hint="eastAsia"/>
              </w:rPr>
              <w:t>、それ以外は「全くできていない」</w:t>
            </w:r>
          </w:p>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DE38FA">
              <w:rPr>
                <w:rFonts w:hint="eastAsia"/>
              </w:rPr>
              <w:t>利用者について</w:t>
            </w:r>
            <w:r w:rsidR="00562D18">
              <w:rPr>
                <w:rFonts w:hint="eastAsia"/>
              </w:rPr>
              <w:t>、緊急時の対応方針等を</w:t>
            </w:r>
            <w:r>
              <w:rPr>
                <w:rFonts w:hint="eastAsia"/>
              </w:rPr>
              <w:t>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w:t>
            </w:r>
            <w:r w:rsidR="00562D18">
              <w:rPr>
                <w:rFonts w:hint="eastAsia"/>
              </w:rPr>
              <w:t>利用者の</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2C209B" w:rsidP="001D4278">
            <w:pPr>
              <w:pStyle w:val="aa"/>
              <w:numPr>
                <w:ilvl w:val="0"/>
                <w:numId w:val="10"/>
              </w:numPr>
              <w:ind w:leftChars="0"/>
            </w:pPr>
            <w:r>
              <w:rPr>
                <w:rFonts w:hint="eastAsia"/>
              </w:rPr>
              <w:t>サービスの概要や地域において</w:t>
            </w:r>
            <w:r w:rsidRPr="00882FEB">
              <w:rPr>
                <w:rFonts w:hint="eastAsia"/>
              </w:rPr>
              <w:t>果たす役割等について、</w:t>
            </w:r>
            <w:r>
              <w:rPr>
                <w:rFonts w:hint="eastAsia"/>
              </w:rPr>
              <w:t>幅広く理解されるよう、地域住民向けの積極的な啓発活動が行われている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w:t>
            </w:r>
            <w:r w:rsidR="002C209B">
              <w:rPr>
                <w:rFonts w:hint="eastAsia"/>
              </w:rPr>
              <w:t>事業所の広報誌</w:t>
            </w:r>
            <w:r>
              <w:rPr>
                <w:rFonts w:hint="eastAsia"/>
              </w:rPr>
              <w:t>等の配布」や「</w:t>
            </w:r>
            <w:r w:rsidR="002C209B">
              <w:rPr>
                <w:rFonts w:hint="eastAsia"/>
              </w:rPr>
              <w:t>地域住民を対象とした集まり等の開催</w:t>
            </w:r>
            <w:r>
              <w:rPr>
                <w:rFonts w:hint="eastAsia"/>
              </w:rPr>
              <w:t>」などの取組が考えられます。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119FE">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2C209B">
            <w:pPr>
              <w:pStyle w:val="aa"/>
              <w:numPr>
                <w:ilvl w:val="0"/>
                <w:numId w:val="10"/>
              </w:numPr>
              <w:ind w:leftChars="0"/>
            </w:pPr>
            <w:r>
              <w:rPr>
                <w:rFonts w:hint="eastAsia"/>
              </w:rPr>
              <w:t>「たん吸引」を必要とする要介護者を受け入れることができる体制が整っている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6" w:space="0" w:color="808080"/>
              <w:left w:val="single" w:sz="4" w:space="0" w:color="808080"/>
              <w:bottom w:val="single" w:sz="4" w:space="0" w:color="808080" w:themeColor="background1" w:themeShade="80"/>
              <w:right w:val="single" w:sz="4" w:space="0" w:color="808080"/>
              <w:tl2br w:val="nil"/>
              <w:tr2bl w:val="nil"/>
            </w:tcBorders>
            <w:vAlign w:val="center"/>
          </w:tcPr>
          <w:p w:rsidR="00660A3F" w:rsidRPr="005229BD" w:rsidRDefault="001119FE" w:rsidP="001D4278">
            <w:pPr>
              <w:jc w:val="center"/>
            </w:pPr>
            <w:r>
              <w:rPr>
                <w:rFonts w:hint="eastAsia"/>
              </w:rPr>
              <w:t>―</w:t>
            </w:r>
          </w:p>
        </w:tc>
        <w:tc>
          <w:tcPr>
            <w:tcW w:w="356" w:type="pct"/>
            <w:gridSpan w:val="4"/>
            <w:tcBorders>
              <w:top w:val="single" w:sz="6" w:space="0" w:color="808080"/>
              <w:left w:val="single" w:sz="4" w:space="0" w:color="808080"/>
              <w:bottom w:val="single" w:sz="4" w:space="0" w:color="808080" w:themeColor="background1" w:themeShade="80"/>
              <w:right w:val="single" w:sz="4" w:space="0" w:color="808080"/>
              <w:tl2br w:val="nil"/>
              <w:tr2bl w:val="nil"/>
            </w:tcBorders>
            <w:vAlign w:val="center"/>
          </w:tcPr>
          <w:p w:rsidR="00660A3F" w:rsidRPr="005229BD" w:rsidRDefault="001119FE" w:rsidP="001D4278">
            <w:pPr>
              <w:jc w:val="center"/>
            </w:pPr>
            <w:r>
              <w:rPr>
                <w:rFonts w:hint="eastAsia"/>
              </w:rPr>
              <w:t>―</w:t>
            </w: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2C209B">
            <w:pPr>
              <w:pStyle w:val="aa"/>
              <w:numPr>
                <w:ilvl w:val="0"/>
                <w:numId w:val="36"/>
              </w:numPr>
              <w:ind w:leftChars="0"/>
            </w:pPr>
            <w:r>
              <w:rPr>
                <w:rFonts w:hint="eastAsia"/>
              </w:rPr>
              <w:t>「受け入れることができる体制」が整っていない場合は、「全くできていない」</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119FE">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6" w:space="0" w:color="808080"/>
              <w:left w:val="single" w:sz="4" w:space="0" w:color="808080"/>
              <w:bottom w:val="single" w:sz="4" w:space="0" w:color="808080" w:themeColor="background1" w:themeShade="80"/>
              <w:right w:val="single" w:sz="4" w:space="0" w:color="808080"/>
              <w:tl2br w:val="nil"/>
              <w:tr2bl w:val="nil"/>
            </w:tcBorders>
            <w:vAlign w:val="center"/>
          </w:tcPr>
          <w:p w:rsidR="00660A3F" w:rsidRPr="00074CC4" w:rsidRDefault="001119FE" w:rsidP="001119FE">
            <w:pPr>
              <w:jc w:val="center"/>
              <w:rPr>
                <w:rFonts w:ascii="ＭＳ Ｐゴシック" w:eastAsia="ＭＳ Ｐゴシック" w:hAnsi="ＭＳ Ｐゴシック"/>
                <w:u w:val="single"/>
              </w:rPr>
            </w:pPr>
            <w:r>
              <w:rPr>
                <w:rFonts w:hint="eastAsia"/>
              </w:rPr>
              <w:t>―</w:t>
            </w:r>
          </w:p>
        </w:tc>
        <w:tc>
          <w:tcPr>
            <w:tcW w:w="356" w:type="pct"/>
            <w:gridSpan w:val="4"/>
            <w:tcBorders>
              <w:top w:val="single" w:sz="6" w:space="0" w:color="808080"/>
              <w:left w:val="single" w:sz="4" w:space="0" w:color="808080"/>
              <w:bottom w:val="single" w:sz="4" w:space="0" w:color="808080" w:themeColor="background1" w:themeShade="80"/>
              <w:right w:val="single" w:sz="4" w:space="0" w:color="808080"/>
              <w:tl2br w:val="nil"/>
              <w:tr2bl w:val="nil"/>
            </w:tcBorders>
            <w:vAlign w:val="center"/>
          </w:tcPr>
          <w:p w:rsidR="00660A3F" w:rsidRPr="00074CC4" w:rsidRDefault="001119FE" w:rsidP="001119FE">
            <w:pPr>
              <w:jc w:val="center"/>
              <w:rPr>
                <w:rFonts w:ascii="ＭＳ Ｐゴシック" w:eastAsia="ＭＳ Ｐゴシック" w:hAnsi="ＭＳ Ｐゴシック"/>
                <w:u w:val="single"/>
              </w:rPr>
            </w:pPr>
            <w:r>
              <w:rPr>
                <w:rFonts w:hint="eastAsia"/>
              </w:rPr>
              <w:t>―</w:t>
            </w: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2C209B" w:rsidRDefault="00660A3F" w:rsidP="001B7F4D">
            <w:pPr>
              <w:spacing w:afterLines="25" w:after="87"/>
              <w:rPr>
                <w:rFonts w:ascii="ＭＳ Ｐゴシック" w:eastAsia="ＭＳ Ｐゴシック" w:hAnsi="ＭＳ Ｐゴシック"/>
              </w:rPr>
            </w:pPr>
          </w:p>
        </w:tc>
        <w:tc>
          <w:tcPr>
            <w:tcW w:w="1247" w:type="pct"/>
            <w:vMerge w:val="restart"/>
            <w:tcBorders>
              <w:left w:val="double" w:sz="4" w:space="0" w:color="auto"/>
              <w:right w:val="single" w:sz="4" w:space="0" w:color="808080" w:themeColor="background1" w:themeShade="80"/>
            </w:tcBorders>
          </w:tcPr>
          <w:p w:rsidR="00660A3F" w:rsidRPr="005229BD" w:rsidRDefault="00660A3F" w:rsidP="002C209B">
            <w:pPr>
              <w:pStyle w:val="aa"/>
              <w:numPr>
                <w:ilvl w:val="0"/>
                <w:numId w:val="36"/>
              </w:numPr>
              <w:ind w:leftChars="0"/>
            </w:pPr>
            <w:r>
              <w:rPr>
                <w:rFonts w:hint="eastAsia"/>
              </w:rPr>
              <w:t>「受け入れることができる体制」が整っていない場合は、「全くできていない」</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119FE">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6" w:space="0" w:color="808080"/>
              <w:left w:val="single" w:sz="4" w:space="0" w:color="808080"/>
              <w:bottom w:val="single" w:sz="4" w:space="0" w:color="808080" w:themeColor="background1" w:themeShade="80"/>
              <w:right w:val="single" w:sz="4" w:space="0" w:color="808080"/>
              <w:tl2br w:val="nil"/>
              <w:tr2bl w:val="nil"/>
            </w:tcBorders>
            <w:vAlign w:val="center"/>
          </w:tcPr>
          <w:p w:rsidR="001119FE" w:rsidRPr="001119FE" w:rsidRDefault="001119FE" w:rsidP="001119FE">
            <w:pPr>
              <w:jc w:val="center"/>
              <w:rPr>
                <w:rFonts w:ascii="ＭＳ Ｐゴシック" w:eastAsia="ＭＳ Ｐゴシック" w:hAnsi="ＭＳ Ｐゴシック"/>
              </w:rPr>
            </w:pPr>
            <w:r>
              <w:rPr>
                <w:rFonts w:hint="eastAsia"/>
              </w:rPr>
              <w:t>―</w:t>
            </w:r>
          </w:p>
        </w:tc>
        <w:tc>
          <w:tcPr>
            <w:tcW w:w="356" w:type="pct"/>
            <w:gridSpan w:val="4"/>
            <w:tcBorders>
              <w:top w:val="single" w:sz="6" w:space="0" w:color="808080"/>
              <w:left w:val="single" w:sz="4" w:space="0" w:color="808080"/>
              <w:bottom w:val="single" w:sz="4" w:space="0" w:color="808080" w:themeColor="background1" w:themeShade="80"/>
              <w:right w:val="single" w:sz="4" w:space="0" w:color="808080"/>
              <w:tl2br w:val="nil"/>
              <w:tr2bl w:val="nil"/>
            </w:tcBorders>
            <w:vAlign w:val="center"/>
          </w:tcPr>
          <w:p w:rsidR="00660A3F" w:rsidRPr="00074CC4" w:rsidRDefault="001119FE" w:rsidP="001119FE">
            <w:pPr>
              <w:jc w:val="center"/>
              <w:rPr>
                <w:rFonts w:ascii="ＭＳ Ｐゴシック" w:eastAsia="ＭＳ Ｐゴシック" w:hAnsi="ＭＳ Ｐゴシック"/>
                <w:u w:val="single"/>
              </w:rPr>
            </w:pPr>
            <w:r>
              <w:rPr>
                <w:rFonts w:hint="eastAsia"/>
              </w:rPr>
              <w:t>―</w:t>
            </w: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Pr="005229BD" w:rsidRDefault="00660A3F" w:rsidP="002C209B">
            <w:pPr>
              <w:pStyle w:val="aa"/>
              <w:numPr>
                <w:ilvl w:val="0"/>
                <w:numId w:val="36"/>
              </w:numPr>
              <w:ind w:leftChars="0"/>
            </w:pPr>
            <w:r>
              <w:rPr>
                <w:rFonts w:hint="eastAsia"/>
              </w:rPr>
              <w:t>「受け入れることができる体制」が整っていない場合は、「全くできていない」</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D04EA6">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w:t>
            </w:r>
            <w:r w:rsidR="00D04EA6">
              <w:rPr>
                <w:rFonts w:ascii="HGPｺﾞｼｯｸE" w:eastAsia="HGPｺﾞｼｯｸE" w:hint="eastAsia"/>
              </w:rPr>
              <w:t>事業所から地域に向けた</w:t>
            </w:r>
            <w:r w:rsidR="00562D18">
              <w:rPr>
                <w:rFonts w:ascii="HGPｺﾞｼｯｸE" w:eastAsia="HGPｺﾞｼｯｸE" w:hint="eastAsia"/>
              </w:rPr>
              <w:t>積極的な展開</w:t>
            </w:r>
          </w:p>
        </w:tc>
        <w:tc>
          <w:tcPr>
            <w:tcW w:w="1247" w:type="pct"/>
            <w:tcBorders>
              <w:left w:val="double" w:sz="4" w:space="0" w:color="auto"/>
              <w:right w:val="single" w:sz="4" w:space="0" w:color="808080"/>
            </w:tcBorders>
          </w:tcPr>
          <w:p w:rsidR="00660A3F" w:rsidRPr="005229BD" w:rsidRDefault="00660A3F" w:rsidP="001D4278">
            <w:pPr>
              <w:jc w:val="left"/>
            </w:pPr>
          </w:p>
        </w:tc>
      </w:tr>
      <w:tr w:rsidR="002C209B" w:rsidRPr="00151B1D" w:rsidTr="001D4278">
        <w:trPr>
          <w:trHeight w:val="80"/>
        </w:trPr>
        <w:tc>
          <w:tcPr>
            <w:tcW w:w="3753" w:type="pct"/>
            <w:gridSpan w:val="15"/>
            <w:tcBorders>
              <w:right w:val="double" w:sz="4" w:space="0" w:color="auto"/>
            </w:tcBorders>
            <w:vAlign w:val="center"/>
          </w:tcPr>
          <w:p w:rsidR="002C209B" w:rsidRPr="00151B1D" w:rsidRDefault="002C209B" w:rsidP="00DF0F54">
            <w:pPr>
              <w:widowControl/>
              <w:rPr>
                <w:rFonts w:asciiTheme="minorEastAsia" w:hAnsiTheme="minorEastAsia"/>
              </w:rPr>
            </w:pPr>
            <w:r>
              <w:rPr>
                <w:rFonts w:asciiTheme="minorEastAsia" w:hAnsiTheme="minorEastAsia" w:hint="eastAsia"/>
              </w:rPr>
              <w:t xml:space="preserve">① </w:t>
            </w:r>
            <w:r w:rsidRPr="00151B1D">
              <w:rPr>
                <w:rFonts w:asciiTheme="minorEastAsia" w:hAnsiTheme="minorEastAsia" w:hint="eastAsia"/>
              </w:rPr>
              <w:t>サービス提供における地域への展開</w:t>
            </w:r>
          </w:p>
        </w:tc>
        <w:tc>
          <w:tcPr>
            <w:tcW w:w="1247" w:type="pct"/>
            <w:tcBorders>
              <w:left w:val="double" w:sz="4" w:space="0" w:color="auto"/>
              <w:right w:val="single" w:sz="4" w:space="0" w:color="808080"/>
            </w:tcBorders>
            <w:vAlign w:val="center"/>
          </w:tcPr>
          <w:p w:rsidR="002C209B" w:rsidRPr="00151B1D" w:rsidRDefault="002C209B" w:rsidP="001D4278">
            <w:pPr>
              <w:widowControl/>
              <w:rPr>
                <w:rFonts w:asciiTheme="minorEastAsia" w:hAnsiTheme="minorEastAsia"/>
              </w:rPr>
            </w:pPr>
          </w:p>
        </w:tc>
      </w:tr>
      <w:tr w:rsidR="002C209B" w:rsidRPr="00151B1D" w:rsidTr="001D4278">
        <w:trPr>
          <w:trHeight w:val="72"/>
        </w:trPr>
        <w:tc>
          <w:tcPr>
            <w:tcW w:w="172" w:type="pct"/>
            <w:vMerge w:val="restart"/>
            <w:tcBorders>
              <w:right w:val="single" w:sz="4" w:space="0" w:color="808080" w:themeColor="background1" w:themeShade="80"/>
            </w:tcBorders>
          </w:tcPr>
          <w:p w:rsidR="002C209B" w:rsidRPr="00C60CF4" w:rsidRDefault="002C209B" w:rsidP="001D4278">
            <w:pPr>
              <w:widowControl/>
              <w:jc w:val="center"/>
              <w:rPr>
                <w:rFonts w:ascii="ＭＳ ゴシック" w:eastAsia="ＭＳ ゴシック" w:hAnsi="ＭＳ ゴシック"/>
              </w:rPr>
            </w:pPr>
            <w:r>
              <w:rPr>
                <w:rFonts w:ascii="ＭＳ ゴシック" w:eastAsia="ＭＳ ゴシック" w:hAnsi="ＭＳ ゴシック" w:hint="eastAsia"/>
              </w:rPr>
              <w:t>38</w:t>
            </w:r>
          </w:p>
        </w:tc>
        <w:tc>
          <w:tcPr>
            <w:tcW w:w="1078" w:type="pct"/>
            <w:vMerge w:val="restart"/>
            <w:tcBorders>
              <w:left w:val="single" w:sz="4" w:space="0" w:color="808080" w:themeColor="background1" w:themeShade="80"/>
              <w:right w:val="single" w:sz="4" w:space="0" w:color="808080" w:themeColor="background1" w:themeShade="80"/>
            </w:tcBorders>
          </w:tcPr>
          <w:p w:rsidR="002C209B" w:rsidRPr="00C11FB2" w:rsidRDefault="002C209B"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209B" w:rsidRPr="00151B1D" w:rsidRDefault="002C209B"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209B" w:rsidRPr="00151B1D" w:rsidRDefault="002C209B"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209B" w:rsidRPr="00151B1D" w:rsidRDefault="002C209B"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209B" w:rsidRDefault="002C209B" w:rsidP="001D4278">
            <w:pPr>
              <w:widowControl/>
              <w:jc w:val="center"/>
              <w:rPr>
                <w:rFonts w:asciiTheme="minorEastAsia" w:hAnsiTheme="minorEastAsia"/>
              </w:rPr>
            </w:pPr>
          </w:p>
          <w:p w:rsidR="002C209B" w:rsidRPr="00151B1D" w:rsidRDefault="002C209B"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2C209B" w:rsidRDefault="002C209B" w:rsidP="001D4278">
            <w:pPr>
              <w:widowControl/>
              <w:rPr>
                <w:rFonts w:asciiTheme="minorEastAsia" w:hAnsiTheme="minorEastAsia"/>
              </w:rPr>
            </w:pPr>
          </w:p>
          <w:p w:rsidR="002C209B" w:rsidRDefault="002C209B" w:rsidP="001D4278">
            <w:pPr>
              <w:widowControl/>
            </w:pPr>
          </w:p>
          <w:p w:rsidR="002C209B" w:rsidRDefault="002C209B" w:rsidP="001D4278">
            <w:pPr>
              <w:widowControl/>
            </w:pPr>
          </w:p>
          <w:p w:rsidR="002C209B" w:rsidRDefault="002C209B" w:rsidP="001D4278">
            <w:pPr>
              <w:widowControl/>
            </w:pPr>
          </w:p>
          <w:p w:rsidR="002C209B" w:rsidRDefault="002C209B" w:rsidP="001D4278">
            <w:pPr>
              <w:widowControl/>
            </w:pPr>
          </w:p>
          <w:p w:rsidR="002C209B" w:rsidRDefault="002C209B" w:rsidP="001D4278">
            <w:pPr>
              <w:widowControl/>
            </w:pPr>
          </w:p>
          <w:p w:rsidR="002C209B" w:rsidRDefault="002C209B" w:rsidP="001D4278">
            <w:pPr>
              <w:widowControl/>
            </w:pPr>
          </w:p>
          <w:p w:rsidR="002C209B" w:rsidRPr="00151B1D" w:rsidRDefault="002C209B"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2C209B" w:rsidRDefault="002C209B"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2C209B" w:rsidRDefault="002C209B"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2C209B" w:rsidRPr="00202EE5" w:rsidRDefault="002C209B"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2C209B" w:rsidRPr="00151B1D" w:rsidTr="001D4278">
        <w:trPr>
          <w:trHeight w:val="954"/>
        </w:trPr>
        <w:tc>
          <w:tcPr>
            <w:tcW w:w="172" w:type="pct"/>
            <w:vMerge/>
            <w:tcBorders>
              <w:right w:val="single" w:sz="4" w:space="0" w:color="808080" w:themeColor="background1" w:themeShade="80"/>
            </w:tcBorders>
          </w:tcPr>
          <w:p w:rsidR="002C209B" w:rsidRPr="00193F95" w:rsidRDefault="002C209B"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2C209B" w:rsidRDefault="002C209B"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2C209B" w:rsidRDefault="002C209B"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2C209B" w:rsidRDefault="002C209B" w:rsidP="001D4278"/>
          <w:p w:rsidR="002C209B" w:rsidRDefault="002C209B" w:rsidP="001D4278"/>
          <w:p w:rsidR="002C209B" w:rsidRDefault="002C209B" w:rsidP="001D4278"/>
          <w:p w:rsidR="002C209B" w:rsidRDefault="002C209B" w:rsidP="001D4278"/>
          <w:p w:rsidR="002C209B" w:rsidRDefault="002C209B" w:rsidP="001D4278">
            <w:pPr>
              <w:snapToGrid w:val="0"/>
            </w:pPr>
          </w:p>
          <w:p w:rsidR="002C209B" w:rsidRDefault="002C209B" w:rsidP="001D4278">
            <w:pPr>
              <w:snapToGrid w:val="0"/>
            </w:pPr>
          </w:p>
          <w:p w:rsidR="002C209B" w:rsidRDefault="002C209B" w:rsidP="001D4278">
            <w:pPr>
              <w:snapToGrid w:val="0"/>
            </w:pPr>
          </w:p>
          <w:p w:rsidR="002C209B" w:rsidRDefault="002C209B" w:rsidP="001D4278">
            <w:pPr>
              <w:snapToGrid w:val="0"/>
            </w:pPr>
          </w:p>
          <w:p w:rsidR="002C209B" w:rsidRPr="00CF0332" w:rsidRDefault="002C209B" w:rsidP="001D4278">
            <w:pPr>
              <w:snapToGrid w:val="0"/>
            </w:pPr>
          </w:p>
        </w:tc>
        <w:tc>
          <w:tcPr>
            <w:tcW w:w="1047" w:type="pct"/>
            <w:vMerge/>
            <w:tcBorders>
              <w:left w:val="single" w:sz="4" w:space="0" w:color="808080" w:themeColor="background1" w:themeShade="80"/>
              <w:right w:val="double" w:sz="4" w:space="0" w:color="auto"/>
            </w:tcBorders>
          </w:tcPr>
          <w:p w:rsidR="002C209B" w:rsidRPr="00CF0332" w:rsidRDefault="002C209B" w:rsidP="001D4278">
            <w:pPr>
              <w:snapToGrid w:val="0"/>
            </w:pPr>
          </w:p>
        </w:tc>
        <w:tc>
          <w:tcPr>
            <w:tcW w:w="1247" w:type="pct"/>
            <w:vMerge/>
            <w:tcBorders>
              <w:left w:val="double" w:sz="4" w:space="0" w:color="auto"/>
              <w:right w:val="single" w:sz="4" w:space="0" w:color="808080"/>
            </w:tcBorders>
          </w:tcPr>
          <w:p w:rsidR="002C209B" w:rsidRPr="00151B1D" w:rsidRDefault="002C209B" w:rsidP="001D4278">
            <w:pPr>
              <w:widowControl/>
              <w:jc w:val="left"/>
              <w:rPr>
                <w:rFonts w:asciiTheme="minorEastAsia" w:hAnsiTheme="minorEastAsia"/>
              </w:rPr>
            </w:pPr>
          </w:p>
        </w:tc>
      </w:tr>
      <w:tr w:rsidR="002C209B" w:rsidRPr="00151B1D" w:rsidTr="002C209B">
        <w:trPr>
          <w:trHeight w:val="72"/>
        </w:trPr>
        <w:tc>
          <w:tcPr>
            <w:tcW w:w="3753" w:type="pct"/>
            <w:gridSpan w:val="15"/>
            <w:tcBorders>
              <w:right w:val="double" w:sz="4" w:space="0" w:color="auto"/>
            </w:tcBorders>
          </w:tcPr>
          <w:p w:rsidR="002C209B" w:rsidRPr="002C209B" w:rsidRDefault="002C209B" w:rsidP="001D4278">
            <w:pPr>
              <w:widowControl/>
              <w:rPr>
                <w:rFonts w:ascii="ＭＳ Ｐゴシック" w:eastAsia="ＭＳ Ｐゴシック" w:hAnsi="ＭＳ Ｐゴシック"/>
                <w:u w:val="single"/>
              </w:rPr>
            </w:pPr>
            <w:r>
              <w:rPr>
                <w:rFonts w:asciiTheme="minorEastAsia" w:hAnsiTheme="minorEastAsia" w:hint="eastAsia"/>
                <w:kern w:val="0"/>
              </w:rPr>
              <w:lastRenderedPageBreak/>
              <w:t>② 安心して暮らせるまちづくりに向けた、関係者等への積極的な課題提起、改善策の検討等</w:t>
            </w:r>
          </w:p>
        </w:tc>
        <w:tc>
          <w:tcPr>
            <w:tcW w:w="1247" w:type="pct"/>
            <w:tcBorders>
              <w:left w:val="double" w:sz="4" w:space="0" w:color="auto"/>
              <w:right w:val="single" w:sz="4" w:space="0" w:color="808080"/>
            </w:tcBorders>
          </w:tcPr>
          <w:p w:rsidR="002C209B" w:rsidRPr="002C209B" w:rsidRDefault="002C209B" w:rsidP="002C209B"/>
        </w:tc>
      </w:tr>
      <w:tr w:rsidR="002C209B" w:rsidRPr="00151B1D" w:rsidTr="001D4278">
        <w:trPr>
          <w:trHeight w:val="72"/>
        </w:trPr>
        <w:tc>
          <w:tcPr>
            <w:tcW w:w="172" w:type="pct"/>
            <w:vMerge w:val="restart"/>
            <w:tcBorders>
              <w:right w:val="single" w:sz="4" w:space="0" w:color="808080" w:themeColor="background1" w:themeShade="80"/>
            </w:tcBorders>
          </w:tcPr>
          <w:p w:rsidR="002C209B" w:rsidRPr="00C60CF4" w:rsidRDefault="002C209B" w:rsidP="002C209B">
            <w:pPr>
              <w:widowControl/>
              <w:jc w:val="center"/>
              <w:rPr>
                <w:rFonts w:ascii="ＭＳ ゴシック" w:eastAsia="ＭＳ ゴシック" w:hAnsi="ＭＳ ゴシック"/>
              </w:rPr>
            </w:pPr>
            <w:r>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2C209B" w:rsidRDefault="002C209B"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209B" w:rsidRPr="00074CC4" w:rsidRDefault="002C209B"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209B" w:rsidRPr="00074CC4" w:rsidRDefault="002C209B"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209B" w:rsidRPr="00074CC4" w:rsidRDefault="002C209B"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209B" w:rsidRDefault="002C209B" w:rsidP="001D4278">
            <w:pPr>
              <w:widowControl/>
              <w:jc w:val="center"/>
              <w:rPr>
                <w:rFonts w:ascii="ＭＳ Ｐゴシック" w:eastAsia="ＭＳ Ｐゴシック" w:hAnsi="ＭＳ Ｐゴシック"/>
                <w:u w:val="single"/>
              </w:rPr>
            </w:pPr>
          </w:p>
          <w:p w:rsidR="002C209B" w:rsidRPr="00074CC4" w:rsidRDefault="002C209B"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2C209B" w:rsidRDefault="002C209B" w:rsidP="001D4278">
            <w:pPr>
              <w:widowControl/>
              <w:rPr>
                <w:rFonts w:ascii="ＭＳ Ｐゴシック" w:eastAsia="ＭＳ Ｐゴシック" w:hAnsi="ＭＳ Ｐゴシック"/>
                <w:u w:val="single"/>
              </w:rPr>
            </w:pPr>
          </w:p>
          <w:p w:rsidR="002C209B" w:rsidRDefault="002C209B" w:rsidP="001D4278">
            <w:pPr>
              <w:widowControl/>
              <w:rPr>
                <w:rFonts w:ascii="ＭＳ Ｐゴシック" w:eastAsia="ＭＳ Ｐゴシック" w:hAnsi="ＭＳ Ｐゴシック"/>
                <w:u w:val="single"/>
              </w:rPr>
            </w:pPr>
          </w:p>
          <w:p w:rsidR="002C209B" w:rsidRDefault="002C209B" w:rsidP="001D4278">
            <w:pPr>
              <w:widowControl/>
              <w:rPr>
                <w:rFonts w:ascii="ＭＳ Ｐゴシック" w:eastAsia="ＭＳ Ｐゴシック" w:hAnsi="ＭＳ Ｐゴシック"/>
                <w:u w:val="single"/>
              </w:rPr>
            </w:pPr>
          </w:p>
          <w:p w:rsidR="002C209B" w:rsidRDefault="002C209B" w:rsidP="001D4278">
            <w:pPr>
              <w:widowControl/>
              <w:rPr>
                <w:rFonts w:ascii="ＭＳ Ｐゴシック" w:eastAsia="ＭＳ Ｐゴシック" w:hAnsi="ＭＳ Ｐゴシック"/>
                <w:u w:val="single"/>
              </w:rPr>
            </w:pPr>
          </w:p>
          <w:p w:rsidR="002C209B" w:rsidRDefault="002C209B" w:rsidP="001D4278">
            <w:pPr>
              <w:widowControl/>
              <w:rPr>
                <w:rFonts w:ascii="ＭＳ Ｐゴシック" w:eastAsia="ＭＳ Ｐゴシック" w:hAnsi="ＭＳ Ｐゴシック"/>
                <w:u w:val="single"/>
              </w:rPr>
            </w:pPr>
          </w:p>
          <w:p w:rsidR="002C209B" w:rsidRPr="00074CC4" w:rsidRDefault="002C209B"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2C209B" w:rsidRPr="00202EE5" w:rsidRDefault="002C209B" w:rsidP="002C209B">
            <w:pPr>
              <w:pStyle w:val="aa"/>
              <w:numPr>
                <w:ilvl w:val="0"/>
                <w:numId w:val="33"/>
              </w:numPr>
              <w:ind w:leftChars="0"/>
            </w:pPr>
            <w:r w:rsidRPr="0055337E">
              <w:rPr>
                <w:rFonts w:hint="eastAsia"/>
              </w:rPr>
              <w:t>「家族等や近隣住民に対する、介護力の引き出しや向上のための取組」について、その充足度を評価します</w:t>
            </w:r>
          </w:p>
        </w:tc>
      </w:tr>
      <w:tr w:rsidR="002C209B" w:rsidRPr="00151B1D" w:rsidTr="001D4278">
        <w:trPr>
          <w:trHeight w:val="1780"/>
        </w:trPr>
        <w:tc>
          <w:tcPr>
            <w:tcW w:w="172" w:type="pct"/>
            <w:vMerge/>
            <w:tcBorders>
              <w:right w:val="single" w:sz="4" w:space="0" w:color="808080" w:themeColor="background1" w:themeShade="80"/>
            </w:tcBorders>
          </w:tcPr>
          <w:p w:rsidR="002C209B" w:rsidRDefault="002C209B"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2C209B" w:rsidRDefault="002C209B"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2C209B" w:rsidRDefault="002C209B"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2C209B" w:rsidRDefault="002C209B" w:rsidP="001D4278">
            <w:pPr>
              <w:rPr>
                <w:rFonts w:ascii="ＭＳ Ｐゴシック" w:eastAsia="ＭＳ Ｐゴシック" w:hAnsi="ＭＳ Ｐゴシック"/>
                <w:u w:val="single"/>
              </w:rPr>
            </w:pPr>
          </w:p>
          <w:p w:rsidR="002C209B" w:rsidRDefault="002C209B" w:rsidP="001D4278">
            <w:pPr>
              <w:rPr>
                <w:rFonts w:ascii="ＭＳ Ｐゴシック" w:eastAsia="ＭＳ Ｐゴシック" w:hAnsi="ＭＳ Ｐゴシック"/>
                <w:u w:val="single"/>
              </w:rPr>
            </w:pPr>
          </w:p>
          <w:p w:rsidR="002C209B" w:rsidRDefault="002C209B" w:rsidP="001D4278">
            <w:pPr>
              <w:rPr>
                <w:rFonts w:ascii="ＭＳ Ｐゴシック" w:eastAsia="ＭＳ Ｐゴシック" w:hAnsi="ＭＳ Ｐゴシック"/>
                <w:u w:val="single"/>
              </w:rPr>
            </w:pPr>
          </w:p>
          <w:p w:rsidR="002C209B" w:rsidRDefault="002C209B"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2C209B" w:rsidRDefault="002C209B"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2C209B" w:rsidRPr="00151B1D" w:rsidRDefault="002C209B"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F455EE" w:rsidRDefault="00F455EE" w:rsidP="00660A3F">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3"/>
        <w:gridCol w:w="3052"/>
        <w:gridCol w:w="9"/>
        <w:gridCol w:w="4094"/>
        <w:gridCol w:w="9"/>
        <w:gridCol w:w="2978"/>
        <w:gridCol w:w="3560"/>
      </w:tblGrid>
      <w:tr w:rsidR="00F455EE" w:rsidRPr="005229BD" w:rsidTr="00594887">
        <w:tc>
          <w:tcPr>
            <w:tcW w:w="3746" w:type="pct"/>
            <w:gridSpan w:val="6"/>
            <w:tcBorders>
              <w:bottom w:val="single" w:sz="6" w:space="0" w:color="808080"/>
              <w:right w:val="double" w:sz="4" w:space="0" w:color="auto"/>
            </w:tcBorders>
            <w:shd w:val="clear" w:color="auto" w:fill="F2F2F2" w:themeFill="background1" w:themeFillShade="F2"/>
          </w:tcPr>
          <w:p w:rsidR="00F455EE" w:rsidRPr="005229BD" w:rsidRDefault="00F455EE" w:rsidP="00243B8B">
            <w:r w:rsidRPr="005229BD">
              <w:rPr>
                <w:rFonts w:ascii="HGPｺﾞｼｯｸE" w:eastAsia="HGPｺﾞｼｯｸE" w:hint="eastAsia"/>
              </w:rPr>
              <w:t>Ⅲ　結果評価</w:t>
            </w:r>
          </w:p>
        </w:tc>
        <w:tc>
          <w:tcPr>
            <w:tcW w:w="125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F455EE" w:rsidRPr="005229BD" w:rsidRDefault="00F455EE" w:rsidP="00243B8B"/>
        </w:tc>
      </w:tr>
      <w:tr w:rsidR="00F455EE" w:rsidRPr="005229BD" w:rsidTr="00594887">
        <w:tc>
          <w:tcPr>
            <w:tcW w:w="3746" w:type="pct"/>
            <w:gridSpan w:val="6"/>
            <w:tcBorders>
              <w:top w:val="single" w:sz="6" w:space="0" w:color="808080"/>
              <w:bottom w:val="single" w:sz="4" w:space="0" w:color="808080"/>
              <w:right w:val="double" w:sz="4" w:space="0" w:color="auto"/>
            </w:tcBorders>
            <w:shd w:val="clear" w:color="auto" w:fill="auto"/>
            <w:vAlign w:val="center"/>
          </w:tcPr>
          <w:p w:rsidR="00F455EE" w:rsidRPr="005229BD" w:rsidRDefault="00F455EE" w:rsidP="00243B8B">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254"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F455EE" w:rsidRPr="005229BD" w:rsidRDefault="00F455EE" w:rsidP="00243B8B">
            <w:pPr>
              <w:rPr>
                <w:rFonts w:ascii="HGPｺﾞｼｯｸE" w:eastAsia="HGPｺﾞｼｯｸE"/>
              </w:rPr>
            </w:pPr>
          </w:p>
        </w:tc>
      </w:tr>
      <w:tr w:rsidR="00F455EE" w:rsidRPr="005229BD" w:rsidTr="0059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4" w:type="pct"/>
            <w:vMerge w:val="restart"/>
            <w:tcBorders>
              <w:top w:val="single" w:sz="4" w:space="0" w:color="808080"/>
              <w:left w:val="single" w:sz="4" w:space="0" w:color="808080"/>
              <w:right w:val="single" w:sz="4" w:space="0" w:color="808080" w:themeColor="background1" w:themeShade="80"/>
            </w:tcBorders>
          </w:tcPr>
          <w:p w:rsidR="00F455EE" w:rsidRPr="00C60CF4" w:rsidRDefault="00F455EE" w:rsidP="00243B8B">
            <w:pPr>
              <w:jc w:val="center"/>
              <w:rPr>
                <w:rFonts w:ascii="ＭＳ ゴシック" w:eastAsia="ＭＳ ゴシック" w:hAnsi="ＭＳ ゴシック"/>
              </w:rPr>
            </w:pPr>
            <w:r>
              <w:rPr>
                <w:rFonts w:ascii="ＭＳ ゴシック" w:eastAsia="ＭＳ ゴシック" w:hAnsi="ＭＳ ゴシック" w:hint="eastAsia"/>
              </w:rPr>
              <w:t>40</w:t>
            </w:r>
          </w:p>
        </w:tc>
        <w:tc>
          <w:tcPr>
            <w:tcW w:w="1075" w:type="pct"/>
            <w:vMerge w:val="restart"/>
            <w:tcBorders>
              <w:top w:val="single" w:sz="4" w:space="0" w:color="808080"/>
              <w:left w:val="single" w:sz="4" w:space="0" w:color="808080" w:themeColor="background1" w:themeShade="80"/>
              <w:right w:val="single" w:sz="4" w:space="0" w:color="808080"/>
            </w:tcBorders>
          </w:tcPr>
          <w:p w:rsidR="00F455EE" w:rsidRPr="005229BD" w:rsidRDefault="00F455EE" w:rsidP="00243B8B">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8"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F455EE" w:rsidRPr="00A62804" w:rsidRDefault="00F455EE" w:rsidP="00243B8B">
            <w:pPr>
              <w:snapToGrid w:val="0"/>
              <w:ind w:left="404" w:hangingChars="200" w:hanging="404"/>
              <w:rPr>
                <w:sz w:val="21"/>
              </w:rPr>
            </w:pPr>
            <w:r w:rsidRPr="00A62804">
              <w:rPr>
                <w:rFonts w:hint="eastAsia"/>
                <w:sz w:val="21"/>
              </w:rPr>
              <w:t>１．ほぼ全ての利用者について、達成されている</w:t>
            </w:r>
          </w:p>
          <w:p w:rsidR="00F455EE" w:rsidRPr="00A62804" w:rsidRDefault="00F455EE" w:rsidP="00243B8B">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F455EE" w:rsidRPr="00A62804" w:rsidRDefault="00F455EE" w:rsidP="00243B8B">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F455EE" w:rsidRDefault="00F455EE" w:rsidP="00243B8B">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F455EE" w:rsidRPr="005229BD" w:rsidRDefault="00F455EE" w:rsidP="00243B8B">
            <w:pPr>
              <w:snapToGrid w:val="0"/>
            </w:pPr>
          </w:p>
        </w:tc>
        <w:tc>
          <w:tcPr>
            <w:tcW w:w="1049" w:type="pct"/>
            <w:vMerge w:val="restart"/>
            <w:tcBorders>
              <w:top w:val="single" w:sz="4" w:space="0" w:color="808080"/>
              <w:left w:val="single" w:sz="4" w:space="0" w:color="808080" w:themeColor="background1" w:themeShade="80"/>
              <w:right w:val="double" w:sz="4" w:space="0" w:color="auto"/>
            </w:tcBorders>
          </w:tcPr>
          <w:p w:rsidR="00F455EE" w:rsidRDefault="00F455EE" w:rsidP="00243B8B">
            <w:pPr>
              <w:widowControl/>
            </w:pPr>
          </w:p>
          <w:p w:rsidR="00F455EE" w:rsidRDefault="00F455EE" w:rsidP="00243B8B">
            <w:pPr>
              <w:widowControl/>
            </w:pPr>
          </w:p>
          <w:p w:rsidR="00F455EE" w:rsidRDefault="00F455EE" w:rsidP="00243B8B">
            <w:pPr>
              <w:widowControl/>
            </w:pPr>
          </w:p>
          <w:p w:rsidR="00F455EE" w:rsidRDefault="00F455EE" w:rsidP="00243B8B">
            <w:pPr>
              <w:widowControl/>
            </w:pPr>
          </w:p>
          <w:p w:rsidR="00F455EE" w:rsidRDefault="00F455EE" w:rsidP="00243B8B">
            <w:pPr>
              <w:spacing w:afterLines="50" w:after="175"/>
            </w:pPr>
          </w:p>
          <w:p w:rsidR="00F455EE" w:rsidRPr="005229BD" w:rsidRDefault="00F455EE" w:rsidP="00243B8B">
            <w:pPr>
              <w:spacing w:afterLines="50" w:after="175"/>
            </w:pPr>
          </w:p>
        </w:tc>
        <w:tc>
          <w:tcPr>
            <w:tcW w:w="1254" w:type="pct"/>
            <w:vMerge w:val="restart"/>
            <w:tcBorders>
              <w:top w:val="single" w:sz="4" w:space="0" w:color="808080"/>
              <w:left w:val="double" w:sz="4" w:space="0" w:color="auto"/>
              <w:right w:val="single" w:sz="4" w:space="0" w:color="808080" w:themeColor="background1" w:themeShade="80"/>
            </w:tcBorders>
          </w:tcPr>
          <w:p w:rsidR="00F455EE" w:rsidRDefault="00F455EE" w:rsidP="00243B8B">
            <w:pPr>
              <w:pStyle w:val="aa"/>
              <w:numPr>
                <w:ilvl w:val="0"/>
                <w:numId w:val="40"/>
              </w:numPr>
              <w:ind w:leftChars="0"/>
            </w:pPr>
            <w:r>
              <w:rPr>
                <w:rFonts w:hint="eastAsia"/>
              </w:rPr>
              <w:t>「計画目標の達成」について、評価します</w:t>
            </w:r>
          </w:p>
          <w:p w:rsidR="00F455EE" w:rsidRPr="009E3937" w:rsidRDefault="00F455EE" w:rsidP="00243B8B">
            <w:pPr>
              <w:widowControl/>
              <w:jc w:val="left"/>
            </w:pPr>
          </w:p>
          <w:p w:rsidR="00F455EE" w:rsidRDefault="00F455EE" w:rsidP="00243B8B">
            <w:pPr>
              <w:widowControl/>
              <w:jc w:val="left"/>
            </w:pPr>
          </w:p>
          <w:p w:rsidR="00F455EE" w:rsidRDefault="00F455EE" w:rsidP="00243B8B">
            <w:pPr>
              <w:widowControl/>
              <w:jc w:val="left"/>
            </w:pPr>
          </w:p>
          <w:p w:rsidR="00F455EE" w:rsidRDefault="00F455EE" w:rsidP="00243B8B"/>
          <w:p w:rsidR="00F455EE" w:rsidRPr="005229BD" w:rsidRDefault="00F455EE" w:rsidP="00243B8B"/>
        </w:tc>
      </w:tr>
      <w:tr w:rsidR="00F455EE" w:rsidRPr="005229BD" w:rsidTr="0059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4" w:type="pct"/>
            <w:vMerge/>
            <w:tcBorders>
              <w:left w:val="single" w:sz="4" w:space="0" w:color="808080"/>
              <w:bottom w:val="single" w:sz="4" w:space="0" w:color="808080" w:themeColor="background1" w:themeShade="80"/>
              <w:right w:val="single" w:sz="4" w:space="0" w:color="808080" w:themeColor="background1" w:themeShade="80"/>
            </w:tcBorders>
          </w:tcPr>
          <w:p w:rsidR="00F455EE" w:rsidRPr="005229BD" w:rsidRDefault="00F455EE" w:rsidP="00243B8B">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F455EE" w:rsidRPr="005244A8" w:rsidRDefault="00F455EE" w:rsidP="00243B8B">
            <w:pPr>
              <w:rPr>
                <w:rFonts w:ascii="ＭＳ Ｐゴシック" w:eastAsia="ＭＳ Ｐゴシック" w:hAnsi="ＭＳ Ｐゴシック"/>
                <w:u w:val="single"/>
              </w:rPr>
            </w:pPr>
          </w:p>
        </w:tc>
        <w:tc>
          <w:tcPr>
            <w:tcW w:w="1448"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F455EE" w:rsidRDefault="00F455EE" w:rsidP="00243B8B">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F455EE" w:rsidRDefault="00F455EE" w:rsidP="00243B8B"/>
          <w:p w:rsidR="00F455EE" w:rsidRDefault="00F455EE" w:rsidP="00243B8B"/>
          <w:p w:rsidR="00F455EE" w:rsidRDefault="00F455EE" w:rsidP="00243B8B"/>
          <w:p w:rsidR="00F455EE" w:rsidRPr="00CF0332" w:rsidRDefault="00F455EE" w:rsidP="00243B8B"/>
        </w:tc>
        <w:tc>
          <w:tcPr>
            <w:tcW w:w="1049" w:type="pct"/>
            <w:vMerge/>
            <w:tcBorders>
              <w:left w:val="single" w:sz="4" w:space="0" w:color="808080" w:themeColor="background1" w:themeShade="80"/>
              <w:bottom w:val="single" w:sz="4" w:space="0" w:color="808080" w:themeColor="background1" w:themeShade="80"/>
              <w:right w:val="double" w:sz="4" w:space="0" w:color="auto"/>
            </w:tcBorders>
          </w:tcPr>
          <w:p w:rsidR="00F455EE" w:rsidRPr="00CF0332" w:rsidRDefault="00F455EE" w:rsidP="00243B8B">
            <w:pPr>
              <w:spacing w:afterLines="50" w:after="175"/>
            </w:pPr>
          </w:p>
        </w:tc>
        <w:tc>
          <w:tcPr>
            <w:tcW w:w="1254" w:type="pct"/>
            <w:vMerge/>
            <w:tcBorders>
              <w:left w:val="double" w:sz="4" w:space="0" w:color="auto"/>
              <w:bottom w:val="single" w:sz="4" w:space="0" w:color="808080" w:themeColor="background1" w:themeShade="80"/>
              <w:right w:val="single" w:sz="4" w:space="0" w:color="808080" w:themeColor="background1" w:themeShade="80"/>
            </w:tcBorders>
          </w:tcPr>
          <w:p w:rsidR="00F455EE" w:rsidRPr="005229BD" w:rsidRDefault="00F455EE" w:rsidP="00243B8B"/>
        </w:tc>
      </w:tr>
      <w:tr w:rsidR="00F455EE" w:rsidRPr="005229BD" w:rsidTr="0059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746" w:type="pct"/>
            <w:gridSpan w:val="6"/>
            <w:tcBorders>
              <w:top w:val="single" w:sz="4" w:space="0" w:color="808080" w:themeColor="background1" w:themeShade="80"/>
              <w:left w:val="single" w:sz="4" w:space="0" w:color="808080"/>
              <w:bottom w:val="single" w:sz="4" w:space="0" w:color="808080"/>
              <w:right w:val="double" w:sz="4" w:space="0" w:color="auto"/>
            </w:tcBorders>
          </w:tcPr>
          <w:p w:rsidR="00F455EE" w:rsidRPr="005229BD" w:rsidRDefault="00F455EE" w:rsidP="00243B8B">
            <w:r>
              <w:rPr>
                <w:rFonts w:hint="eastAsia"/>
              </w:rPr>
              <w:lastRenderedPageBreak/>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254" w:type="pct"/>
            <w:tcBorders>
              <w:top w:val="single" w:sz="4" w:space="0" w:color="808080" w:themeColor="background1" w:themeShade="80"/>
              <w:left w:val="double" w:sz="4" w:space="0" w:color="auto"/>
              <w:bottom w:val="single" w:sz="4" w:space="0" w:color="808080"/>
              <w:right w:val="single" w:sz="4" w:space="0" w:color="808080" w:themeColor="background1" w:themeShade="80"/>
            </w:tcBorders>
          </w:tcPr>
          <w:p w:rsidR="00F455EE" w:rsidRPr="005229BD" w:rsidRDefault="00F455EE" w:rsidP="00243B8B"/>
        </w:tc>
      </w:tr>
      <w:tr w:rsidR="00F455EE" w:rsidRPr="005229BD" w:rsidTr="0059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2"/>
        </w:trPr>
        <w:tc>
          <w:tcPr>
            <w:tcW w:w="174" w:type="pct"/>
            <w:vMerge w:val="restart"/>
            <w:tcBorders>
              <w:top w:val="single" w:sz="4" w:space="0" w:color="808080"/>
              <w:left w:val="single" w:sz="4" w:space="0" w:color="808080"/>
              <w:bottom w:val="single" w:sz="4" w:space="0" w:color="808080"/>
              <w:right w:val="single" w:sz="4" w:space="0" w:color="808080" w:themeColor="background1" w:themeShade="80"/>
            </w:tcBorders>
          </w:tcPr>
          <w:p w:rsidR="00F455EE" w:rsidRPr="00C60CF4" w:rsidRDefault="00F455EE" w:rsidP="00243B8B">
            <w:pPr>
              <w:jc w:val="center"/>
              <w:rPr>
                <w:rFonts w:ascii="ＭＳ ゴシック" w:eastAsia="ＭＳ ゴシック" w:hAnsi="ＭＳ ゴシック"/>
              </w:rPr>
            </w:pPr>
            <w:r w:rsidRPr="00C60CF4">
              <w:rPr>
                <w:rFonts w:ascii="ＭＳ ゴシック" w:eastAsia="ＭＳ ゴシック" w:hAnsi="ＭＳ ゴシック" w:hint="eastAsia"/>
              </w:rPr>
              <w:t>4</w:t>
            </w:r>
            <w:r>
              <w:rPr>
                <w:rFonts w:ascii="ＭＳ ゴシック" w:eastAsia="ＭＳ ゴシック" w:hAnsi="ＭＳ ゴシック" w:hint="eastAsia"/>
              </w:rPr>
              <w:t>1</w:t>
            </w:r>
          </w:p>
        </w:tc>
        <w:tc>
          <w:tcPr>
            <w:tcW w:w="1075" w:type="pct"/>
            <w:vMerge w:val="restart"/>
            <w:tcBorders>
              <w:top w:val="single" w:sz="4" w:space="0" w:color="808080"/>
              <w:left w:val="single" w:sz="4" w:space="0" w:color="808080" w:themeColor="background1" w:themeShade="80"/>
              <w:bottom w:val="single" w:sz="4" w:space="0" w:color="808080"/>
              <w:right w:val="single" w:sz="4" w:space="0" w:color="808080"/>
            </w:tcBorders>
          </w:tcPr>
          <w:p w:rsidR="00F455EE" w:rsidRDefault="00F455EE" w:rsidP="00243B8B">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F455EE" w:rsidRPr="005244A8" w:rsidRDefault="00F455EE" w:rsidP="00243B8B">
            <w:pPr>
              <w:rPr>
                <w:rFonts w:ascii="ＭＳ Ｐゴシック" w:eastAsia="ＭＳ Ｐゴシック" w:hAnsi="ＭＳ Ｐゴシック"/>
                <w:u w:val="single"/>
              </w:rPr>
            </w:pPr>
          </w:p>
          <w:p w:rsidR="00F455EE" w:rsidRPr="005229BD" w:rsidRDefault="00F455EE" w:rsidP="00243B8B"/>
        </w:tc>
        <w:tc>
          <w:tcPr>
            <w:tcW w:w="1445" w:type="pct"/>
            <w:gridSpan w:val="2"/>
            <w:tcBorders>
              <w:top w:val="single" w:sz="4" w:space="0" w:color="808080"/>
              <w:left w:val="single" w:sz="4" w:space="0" w:color="808080"/>
              <w:bottom w:val="single" w:sz="4" w:space="0" w:color="808080"/>
              <w:right w:val="single" w:sz="4" w:space="0" w:color="808080" w:themeColor="background1" w:themeShade="80"/>
            </w:tcBorders>
          </w:tcPr>
          <w:p w:rsidR="00F455EE" w:rsidRPr="00A62804" w:rsidRDefault="00F455EE" w:rsidP="00243B8B">
            <w:pPr>
              <w:snapToGrid w:val="0"/>
              <w:ind w:left="404" w:hangingChars="200" w:hanging="404"/>
              <w:rPr>
                <w:sz w:val="21"/>
              </w:rPr>
            </w:pPr>
            <w:r w:rsidRPr="00A62804">
              <w:rPr>
                <w:rFonts w:hint="eastAsia"/>
                <w:sz w:val="21"/>
              </w:rPr>
              <w:t>１．ほぼ全ての利用者について、達成されている</w:t>
            </w:r>
          </w:p>
          <w:p w:rsidR="00F455EE" w:rsidRPr="00A62804" w:rsidRDefault="00F455EE" w:rsidP="00243B8B">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F455EE" w:rsidRPr="00A62804" w:rsidRDefault="00F455EE" w:rsidP="00243B8B">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F455EE" w:rsidRPr="00F455EE" w:rsidRDefault="00F455EE" w:rsidP="00243B8B">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1052" w:type="pct"/>
            <w:gridSpan w:val="2"/>
            <w:vMerge w:val="restart"/>
            <w:tcBorders>
              <w:top w:val="single" w:sz="4" w:space="0" w:color="808080"/>
              <w:left w:val="single" w:sz="4" w:space="0" w:color="808080" w:themeColor="background1" w:themeShade="80"/>
              <w:bottom w:val="single" w:sz="4" w:space="0" w:color="808080"/>
              <w:right w:val="double" w:sz="4" w:space="0" w:color="auto"/>
            </w:tcBorders>
          </w:tcPr>
          <w:p w:rsidR="00F455EE" w:rsidRDefault="00F455EE" w:rsidP="00243B8B">
            <w:pPr>
              <w:widowControl/>
              <w:rPr>
                <w:rFonts w:ascii="ＭＳ Ｐゴシック" w:eastAsia="ＭＳ Ｐゴシック" w:hAnsi="ＭＳ Ｐゴシック"/>
                <w:u w:val="single"/>
              </w:rPr>
            </w:pPr>
          </w:p>
          <w:p w:rsidR="00F455EE" w:rsidRDefault="00F455EE" w:rsidP="00243B8B">
            <w:pPr>
              <w:widowControl/>
              <w:rPr>
                <w:rFonts w:ascii="ＭＳ Ｐゴシック" w:eastAsia="ＭＳ Ｐゴシック" w:hAnsi="ＭＳ Ｐゴシック"/>
                <w:u w:val="single"/>
              </w:rPr>
            </w:pPr>
          </w:p>
          <w:p w:rsidR="00F455EE" w:rsidRDefault="00F455EE" w:rsidP="00243B8B">
            <w:pPr>
              <w:widowControl/>
              <w:rPr>
                <w:rFonts w:ascii="ＭＳ Ｐゴシック" w:eastAsia="ＭＳ Ｐゴシック" w:hAnsi="ＭＳ Ｐゴシック"/>
                <w:u w:val="single"/>
              </w:rPr>
            </w:pPr>
          </w:p>
          <w:p w:rsidR="00F455EE" w:rsidRDefault="00F455EE" w:rsidP="00243B8B">
            <w:pPr>
              <w:widowControl/>
              <w:rPr>
                <w:rFonts w:ascii="ＭＳ Ｐゴシック" w:eastAsia="ＭＳ Ｐゴシック" w:hAnsi="ＭＳ Ｐゴシック"/>
                <w:u w:val="single"/>
              </w:rPr>
            </w:pPr>
          </w:p>
          <w:p w:rsidR="00F455EE" w:rsidRPr="005229BD" w:rsidRDefault="00F455EE" w:rsidP="00F455EE">
            <w:pPr>
              <w:spacing w:afterLines="75" w:after="262"/>
            </w:pPr>
          </w:p>
        </w:tc>
        <w:tc>
          <w:tcPr>
            <w:tcW w:w="1254" w:type="pct"/>
            <w:vMerge w:val="restart"/>
            <w:tcBorders>
              <w:top w:val="single" w:sz="4" w:space="0" w:color="808080"/>
              <w:left w:val="double" w:sz="4" w:space="0" w:color="auto"/>
              <w:bottom w:val="single" w:sz="4" w:space="0" w:color="808080"/>
              <w:right w:val="single" w:sz="4" w:space="0" w:color="808080"/>
            </w:tcBorders>
          </w:tcPr>
          <w:p w:rsidR="00F455EE" w:rsidRDefault="00F455EE" w:rsidP="00243B8B">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F455EE" w:rsidRPr="005229BD" w:rsidRDefault="00F455EE" w:rsidP="00243B8B"/>
        </w:tc>
      </w:tr>
      <w:tr w:rsidR="00F455EE" w:rsidRPr="005229BD" w:rsidTr="00D0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7"/>
        </w:trPr>
        <w:tc>
          <w:tcPr>
            <w:tcW w:w="174" w:type="pct"/>
            <w:vMerge/>
            <w:tcBorders>
              <w:top w:val="single" w:sz="4" w:space="0" w:color="808080"/>
              <w:left w:val="single" w:sz="4" w:space="0" w:color="808080"/>
              <w:right w:val="single" w:sz="4" w:space="0" w:color="808080" w:themeColor="background1" w:themeShade="80"/>
            </w:tcBorders>
          </w:tcPr>
          <w:p w:rsidR="00F455EE" w:rsidRPr="00C60CF4" w:rsidRDefault="00F455EE" w:rsidP="00243B8B">
            <w:pPr>
              <w:jc w:val="center"/>
              <w:rPr>
                <w:rFonts w:ascii="ＭＳ ゴシック" w:eastAsia="ＭＳ ゴシック" w:hAnsi="ＭＳ ゴシック"/>
              </w:rPr>
            </w:pPr>
          </w:p>
        </w:tc>
        <w:tc>
          <w:tcPr>
            <w:tcW w:w="1075" w:type="pct"/>
            <w:vMerge/>
            <w:tcBorders>
              <w:top w:val="single" w:sz="4" w:space="0" w:color="808080"/>
              <w:left w:val="single" w:sz="4" w:space="0" w:color="808080" w:themeColor="background1" w:themeShade="80"/>
              <w:right w:val="single" w:sz="4" w:space="0" w:color="808080"/>
            </w:tcBorders>
          </w:tcPr>
          <w:p w:rsidR="00F455EE" w:rsidRPr="005229BD" w:rsidRDefault="00F455EE" w:rsidP="00243B8B">
            <w:pPr>
              <w:pStyle w:val="aa"/>
              <w:numPr>
                <w:ilvl w:val="0"/>
                <w:numId w:val="10"/>
              </w:numPr>
              <w:ind w:leftChars="0"/>
            </w:pP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F455EE" w:rsidRDefault="00F455EE" w:rsidP="00F455EE">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F455EE" w:rsidRDefault="00F455EE" w:rsidP="00243B8B">
            <w:pPr>
              <w:snapToGrid w:val="0"/>
              <w:ind w:left="404" w:hangingChars="200" w:hanging="404"/>
              <w:rPr>
                <w:sz w:val="21"/>
              </w:rPr>
            </w:pPr>
          </w:p>
          <w:p w:rsidR="00F455EE" w:rsidRDefault="00F455EE" w:rsidP="00243B8B">
            <w:pPr>
              <w:snapToGrid w:val="0"/>
              <w:ind w:left="404" w:hangingChars="200" w:hanging="404"/>
              <w:rPr>
                <w:sz w:val="21"/>
              </w:rPr>
            </w:pPr>
          </w:p>
          <w:p w:rsidR="00F455EE" w:rsidRDefault="00F455EE" w:rsidP="00243B8B">
            <w:pPr>
              <w:snapToGrid w:val="0"/>
              <w:ind w:left="404" w:hangingChars="200" w:hanging="404"/>
              <w:rPr>
                <w:sz w:val="21"/>
              </w:rPr>
            </w:pPr>
          </w:p>
          <w:p w:rsidR="00F455EE" w:rsidRDefault="00F455EE" w:rsidP="00243B8B">
            <w:pPr>
              <w:snapToGrid w:val="0"/>
              <w:ind w:left="404" w:hangingChars="200" w:hanging="404"/>
              <w:rPr>
                <w:sz w:val="21"/>
              </w:rPr>
            </w:pPr>
          </w:p>
          <w:p w:rsidR="00F455EE" w:rsidRPr="00F455EE" w:rsidRDefault="00F455EE" w:rsidP="00243B8B">
            <w:pPr>
              <w:snapToGrid w:val="0"/>
              <w:ind w:left="404" w:hangingChars="200" w:hanging="404"/>
              <w:rPr>
                <w:sz w:val="21"/>
              </w:rPr>
            </w:pPr>
          </w:p>
        </w:tc>
        <w:tc>
          <w:tcPr>
            <w:tcW w:w="1052" w:type="pct"/>
            <w:gridSpan w:val="2"/>
            <w:vMerge/>
            <w:tcBorders>
              <w:top w:val="single" w:sz="4" w:space="0" w:color="808080"/>
              <w:left w:val="single" w:sz="4" w:space="0" w:color="808080" w:themeColor="background1" w:themeShade="80"/>
              <w:right w:val="double" w:sz="4" w:space="0" w:color="auto"/>
            </w:tcBorders>
          </w:tcPr>
          <w:p w:rsidR="00F455EE" w:rsidRDefault="00F455EE" w:rsidP="00243B8B">
            <w:pPr>
              <w:widowControl/>
              <w:rPr>
                <w:rFonts w:ascii="ＭＳ Ｐゴシック" w:eastAsia="ＭＳ Ｐゴシック" w:hAnsi="ＭＳ Ｐゴシック"/>
                <w:u w:val="single"/>
              </w:rPr>
            </w:pPr>
          </w:p>
        </w:tc>
        <w:tc>
          <w:tcPr>
            <w:tcW w:w="1254" w:type="pct"/>
            <w:vMerge/>
            <w:tcBorders>
              <w:top w:val="single" w:sz="4" w:space="0" w:color="808080"/>
              <w:left w:val="double" w:sz="4" w:space="0" w:color="auto"/>
              <w:right w:val="single" w:sz="4" w:space="0" w:color="808080"/>
            </w:tcBorders>
          </w:tcPr>
          <w:p w:rsidR="00F455EE" w:rsidRDefault="00F455EE" w:rsidP="00243B8B">
            <w:pPr>
              <w:pStyle w:val="aa"/>
              <w:numPr>
                <w:ilvl w:val="0"/>
                <w:numId w:val="41"/>
              </w:numPr>
              <w:ind w:leftChars="0"/>
            </w:pPr>
          </w:p>
        </w:tc>
      </w:tr>
      <w:tr w:rsidR="00594887" w:rsidRPr="00C520EC" w:rsidTr="00594887">
        <w:trPr>
          <w:trHeight w:val="2537"/>
          <w:tblHeader/>
        </w:trPr>
        <w:tc>
          <w:tcPr>
            <w:tcW w:w="174" w:type="pct"/>
            <w:vMerge w:val="restart"/>
            <w:tcBorders>
              <w:top w:val="single" w:sz="4" w:space="0" w:color="808080"/>
              <w:left w:val="single" w:sz="4" w:space="0" w:color="808080"/>
              <w:right w:val="single" w:sz="4" w:space="0" w:color="808080" w:themeColor="background1" w:themeShade="80"/>
            </w:tcBorders>
          </w:tcPr>
          <w:p w:rsidR="00594887" w:rsidRPr="00907F22" w:rsidRDefault="00594887" w:rsidP="00FB6788">
            <w:pPr>
              <w:snapToGrid w:val="0"/>
              <w:jc w:val="center"/>
              <w:rPr>
                <w:rFonts w:ascii="ＭＳ 明朝" w:hAnsi="ＭＳ 明朝"/>
                <w:sz w:val="21"/>
              </w:rPr>
            </w:pPr>
            <w:r w:rsidRPr="00C60CF4">
              <w:rPr>
                <w:rFonts w:ascii="ＭＳ ゴシック" w:eastAsia="ＭＳ ゴシック" w:hAnsi="ＭＳ ゴシック" w:hint="eastAsia"/>
              </w:rPr>
              <w:t>4</w:t>
            </w:r>
            <w:r>
              <w:rPr>
                <w:rFonts w:ascii="ＭＳ ゴシック" w:eastAsia="ＭＳ ゴシック" w:hAnsi="ＭＳ ゴシック" w:hint="eastAsia"/>
              </w:rPr>
              <w:t>2</w:t>
            </w:r>
          </w:p>
        </w:tc>
        <w:tc>
          <w:tcPr>
            <w:tcW w:w="1078" w:type="pct"/>
            <w:gridSpan w:val="2"/>
            <w:vMerge w:val="restart"/>
            <w:tcBorders>
              <w:top w:val="single" w:sz="4" w:space="0" w:color="808080"/>
              <w:left w:val="single" w:sz="4" w:space="0" w:color="808080" w:themeColor="background1" w:themeShade="80"/>
              <w:right w:val="single" w:sz="4" w:space="0" w:color="808080"/>
            </w:tcBorders>
          </w:tcPr>
          <w:p w:rsidR="00594887" w:rsidRPr="00594887" w:rsidRDefault="00594887" w:rsidP="00594887">
            <w:pPr>
              <w:pStyle w:val="aa"/>
              <w:numPr>
                <w:ilvl w:val="0"/>
                <w:numId w:val="10"/>
              </w:numPr>
              <w:ind w:leftChars="0"/>
              <w:rPr>
                <w:rFonts w:ascii="ＭＳ Ｐゴシック" w:eastAsia="ＭＳ Ｐゴシック" w:hAnsi="ＭＳ Ｐゴシック"/>
                <w:u w:val="single"/>
              </w:rPr>
            </w:pPr>
            <w:r w:rsidRPr="00594887">
              <w:rPr>
                <w:rFonts w:hint="eastAsia"/>
              </w:rPr>
              <w:t>サービスの導入により、在宅での看取りを希望する利用者およびその家族等において、在宅での看取りに対する安心感が得られている</w:t>
            </w:r>
          </w:p>
          <w:p w:rsidR="00594887" w:rsidRPr="005229BD" w:rsidRDefault="00594887" w:rsidP="00243B8B"/>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594887" w:rsidRPr="00A62804" w:rsidRDefault="00594887" w:rsidP="00F455EE">
            <w:pPr>
              <w:snapToGrid w:val="0"/>
              <w:ind w:left="404" w:hangingChars="200" w:hanging="404"/>
              <w:rPr>
                <w:sz w:val="21"/>
              </w:rPr>
            </w:pPr>
            <w:r w:rsidRPr="00A62804">
              <w:rPr>
                <w:rFonts w:hint="eastAsia"/>
                <w:sz w:val="21"/>
              </w:rPr>
              <w:t>１．ほぼ全ての利用者について、達成されている</w:t>
            </w:r>
          </w:p>
          <w:p w:rsidR="00594887" w:rsidRPr="00A62804" w:rsidRDefault="00594887" w:rsidP="00F455EE">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594887" w:rsidRPr="00A62804" w:rsidRDefault="00594887" w:rsidP="00F455EE">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594887" w:rsidRPr="00A62804" w:rsidRDefault="00594887" w:rsidP="00243B8B">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594887" w:rsidRPr="005229BD" w:rsidRDefault="00594887" w:rsidP="00243B8B">
            <w:r w:rsidRPr="00A62804">
              <w:rPr>
                <w:rFonts w:hint="eastAsia"/>
                <w:sz w:val="21"/>
              </w:rPr>
              <w:t>５．看取りの希望者はいない</w:t>
            </w:r>
          </w:p>
        </w:tc>
        <w:tc>
          <w:tcPr>
            <w:tcW w:w="1049"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auto"/>
          </w:tcPr>
          <w:p w:rsidR="00594887" w:rsidRDefault="00594887" w:rsidP="00243B8B">
            <w:pPr>
              <w:widowControl/>
              <w:rPr>
                <w:rFonts w:asciiTheme="minorEastAsia" w:hAnsiTheme="minorEastAsia"/>
              </w:rPr>
            </w:pPr>
          </w:p>
          <w:p w:rsidR="00594887" w:rsidRDefault="00594887" w:rsidP="00243B8B">
            <w:pPr>
              <w:widowControl/>
            </w:pPr>
          </w:p>
          <w:p w:rsidR="00594887" w:rsidRDefault="00594887" w:rsidP="00243B8B">
            <w:pPr>
              <w:widowControl/>
            </w:pPr>
          </w:p>
          <w:p w:rsidR="00594887" w:rsidRDefault="00594887" w:rsidP="00243B8B">
            <w:pPr>
              <w:widowControl/>
            </w:pPr>
          </w:p>
          <w:p w:rsidR="00594887" w:rsidRDefault="00594887" w:rsidP="00243B8B">
            <w:pPr>
              <w:widowControl/>
            </w:pPr>
          </w:p>
          <w:p w:rsidR="00594887" w:rsidRDefault="00594887" w:rsidP="00243B8B">
            <w:pPr>
              <w:widowControl/>
            </w:pPr>
          </w:p>
          <w:p w:rsidR="00594887" w:rsidRDefault="00594887" w:rsidP="00243B8B">
            <w:pPr>
              <w:widowControl/>
            </w:pPr>
          </w:p>
          <w:p w:rsidR="00594887" w:rsidRPr="00151B1D" w:rsidRDefault="00594887" w:rsidP="00243B8B">
            <w:pPr>
              <w:snapToGrid w:val="0"/>
              <w:rPr>
                <w:rFonts w:asciiTheme="minorEastAsia" w:hAnsiTheme="minorEastAsia"/>
              </w:rPr>
            </w:pPr>
          </w:p>
        </w:tc>
        <w:tc>
          <w:tcPr>
            <w:tcW w:w="1254" w:type="pct"/>
            <w:vMerge w:val="restart"/>
            <w:tcBorders>
              <w:top w:val="single" w:sz="4" w:space="0" w:color="808080" w:themeColor="background1" w:themeShade="80"/>
              <w:left w:val="double" w:sz="4" w:space="0" w:color="auto"/>
              <w:right w:val="single" w:sz="4" w:space="0" w:color="808080" w:themeColor="background1" w:themeShade="80"/>
            </w:tcBorders>
            <w:shd w:val="clear" w:color="auto" w:fill="auto"/>
          </w:tcPr>
          <w:p w:rsidR="00594887" w:rsidRDefault="00594887" w:rsidP="00FB3A3D">
            <w:pPr>
              <w:pStyle w:val="aa"/>
              <w:numPr>
                <w:ilvl w:val="0"/>
                <w:numId w:val="38"/>
              </w:numPr>
              <w:snapToGrid w:val="0"/>
              <w:spacing w:line="280" w:lineRule="exact"/>
              <w:ind w:leftChars="0"/>
            </w:pPr>
            <w:r>
              <w:rPr>
                <w:rFonts w:hint="eastAsia"/>
              </w:rPr>
              <w:t>在宅での看取りを希望する利用者およびその家族等に対し、サービスの提供により実現された「在宅での看取りに対する安心感」について、評価します</w:t>
            </w:r>
          </w:p>
          <w:p w:rsidR="00594887" w:rsidRDefault="00594887" w:rsidP="00FB3A3D">
            <w:pPr>
              <w:pStyle w:val="aa"/>
              <w:numPr>
                <w:ilvl w:val="0"/>
                <w:numId w:val="38"/>
              </w:numPr>
              <w:ind w:leftChars="0"/>
            </w:pPr>
            <w:r>
              <w:rPr>
                <w:rFonts w:hint="eastAsia"/>
              </w:rPr>
              <w:t>在宅での看取りは、事業所内（通い・泊まり）での看取りを含みます</w:t>
            </w:r>
          </w:p>
          <w:p w:rsidR="00594887" w:rsidRPr="00202EE5" w:rsidRDefault="00594887" w:rsidP="00FB3A3D">
            <w:pPr>
              <w:pStyle w:val="aa"/>
              <w:numPr>
                <w:ilvl w:val="0"/>
                <w:numId w:val="38"/>
              </w:numPr>
              <w:snapToGrid w:val="0"/>
              <w:spacing w:line="280" w:lineRule="exact"/>
              <w:ind w:leftChars="0"/>
            </w:pPr>
            <w:r>
              <w:rPr>
                <w:rFonts w:hint="eastAsia"/>
              </w:rPr>
              <w:t>在宅での看取りの希望者がいない場合は、「５．看取りの希望者はいない」</w:t>
            </w:r>
          </w:p>
        </w:tc>
      </w:tr>
      <w:tr w:rsidR="00FB3A3D" w:rsidRPr="00C520EC" w:rsidTr="00D04EA6">
        <w:trPr>
          <w:trHeight w:val="2133"/>
          <w:tblHeader/>
        </w:trPr>
        <w:tc>
          <w:tcPr>
            <w:tcW w:w="174" w:type="pct"/>
            <w:vMerge/>
            <w:tcBorders>
              <w:left w:val="single" w:sz="4" w:space="0" w:color="808080"/>
              <w:right w:val="single" w:sz="4" w:space="0" w:color="808080" w:themeColor="background1" w:themeShade="80"/>
            </w:tcBorders>
          </w:tcPr>
          <w:p w:rsidR="00FB3A3D" w:rsidRPr="00C60CF4" w:rsidRDefault="00FB3A3D" w:rsidP="00FB6788">
            <w:pPr>
              <w:snapToGrid w:val="0"/>
              <w:jc w:val="center"/>
              <w:rPr>
                <w:rFonts w:ascii="ＭＳ ゴシック" w:eastAsia="ＭＳ ゴシック" w:hAnsi="ＭＳ ゴシック"/>
              </w:rPr>
            </w:pPr>
          </w:p>
        </w:tc>
        <w:tc>
          <w:tcPr>
            <w:tcW w:w="1078" w:type="pct"/>
            <w:gridSpan w:val="2"/>
            <w:vMerge/>
            <w:tcBorders>
              <w:left w:val="single" w:sz="4" w:space="0" w:color="808080" w:themeColor="background1" w:themeShade="80"/>
              <w:right w:val="single" w:sz="4" w:space="0" w:color="808080"/>
            </w:tcBorders>
          </w:tcPr>
          <w:p w:rsidR="00FB3A3D" w:rsidRPr="005229BD" w:rsidRDefault="00FB3A3D" w:rsidP="00FB6788">
            <w:pPr>
              <w:snapToGrid w:val="0"/>
              <w:jc w:val="center"/>
            </w:pP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FB3A3D" w:rsidRDefault="00FB3A3D" w:rsidP="00FB3A3D">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FB3A3D" w:rsidRPr="00FB3A3D" w:rsidRDefault="00FB3A3D" w:rsidP="00F455EE">
            <w:pPr>
              <w:snapToGrid w:val="0"/>
              <w:ind w:left="404" w:hangingChars="200" w:hanging="404"/>
              <w:rPr>
                <w:sz w:val="21"/>
              </w:rPr>
            </w:pPr>
          </w:p>
        </w:tc>
        <w:tc>
          <w:tcPr>
            <w:tcW w:w="1049" w:type="pct"/>
            <w:vMerge/>
            <w:tcBorders>
              <w:left w:val="single" w:sz="4" w:space="0" w:color="808080" w:themeColor="background1" w:themeShade="80"/>
              <w:right w:val="double" w:sz="4" w:space="0" w:color="auto"/>
            </w:tcBorders>
            <w:shd w:val="clear" w:color="auto" w:fill="auto"/>
          </w:tcPr>
          <w:p w:rsidR="00FB3A3D" w:rsidRDefault="00FB3A3D" w:rsidP="00243B8B">
            <w:pPr>
              <w:widowControl/>
              <w:rPr>
                <w:rFonts w:asciiTheme="minorEastAsia" w:hAnsiTheme="minorEastAsia"/>
              </w:rPr>
            </w:pPr>
          </w:p>
        </w:tc>
        <w:tc>
          <w:tcPr>
            <w:tcW w:w="1254" w:type="pct"/>
            <w:vMerge/>
            <w:tcBorders>
              <w:left w:val="double" w:sz="4" w:space="0" w:color="auto"/>
              <w:right w:val="single" w:sz="4" w:space="0" w:color="808080" w:themeColor="background1" w:themeShade="80"/>
            </w:tcBorders>
            <w:shd w:val="clear" w:color="auto" w:fill="auto"/>
          </w:tcPr>
          <w:p w:rsidR="00FB3A3D" w:rsidRDefault="00FB3A3D" w:rsidP="00FB3A3D">
            <w:pPr>
              <w:pStyle w:val="aa"/>
              <w:numPr>
                <w:ilvl w:val="0"/>
                <w:numId w:val="38"/>
              </w:numPr>
              <w:snapToGrid w:val="0"/>
              <w:spacing w:line="280" w:lineRule="exact"/>
              <w:ind w:leftChars="0"/>
            </w:pPr>
          </w:p>
        </w:tc>
      </w:tr>
    </w:tbl>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CF7C13">
      <w:footerReference w:type="default" r:id="rId9"/>
      <w:headerReference w:type="first" r:id="rId10"/>
      <w:footerReference w:type="first" r:id="rId11"/>
      <w:pgSz w:w="16838" w:h="11906" w:orient="landscape" w:code="9"/>
      <w:pgMar w:top="1134" w:right="1418" w:bottom="1134" w:left="1418" w:header="567" w:footer="397" w:gutter="0"/>
      <w:cols w:space="425"/>
      <w:titlePg/>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67" w:rsidRDefault="004B0F67" w:rsidP="00510224">
      <w:r>
        <w:separator/>
      </w:r>
    </w:p>
  </w:endnote>
  <w:endnote w:type="continuationSeparator" w:id="0">
    <w:p w:rsidR="004B0F67" w:rsidRDefault="004B0F67"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4F5B67" w:rsidRDefault="004F5B67" w:rsidP="00262D37">
        <w:pPr>
          <w:pStyle w:val="af1"/>
          <w:jc w:val="center"/>
        </w:pPr>
        <w:r>
          <w:rPr>
            <w:rFonts w:hint="eastAsia"/>
          </w:rPr>
          <w:t>看護小規模多機能型居宅介護</w:t>
        </w:r>
      </w:p>
      <w:p w:rsidR="004B0F67" w:rsidRDefault="004B0F67" w:rsidP="00262D37">
        <w:pPr>
          <w:pStyle w:val="af1"/>
          <w:jc w:val="center"/>
        </w:pPr>
        <w:r>
          <w:rPr>
            <w:rFonts w:hint="eastAsia"/>
          </w:rPr>
          <w:t xml:space="preserve">事業所自己評価　</w:t>
        </w:r>
        <w:r>
          <w:fldChar w:fldCharType="begin"/>
        </w:r>
        <w:r>
          <w:instrText xml:space="preserve"> PAGE   \* MERGEFORMAT </w:instrText>
        </w:r>
        <w:r>
          <w:fldChar w:fldCharType="separate"/>
        </w:r>
        <w:r w:rsidR="00CF7C13" w:rsidRPr="00CF7C13">
          <w:rPr>
            <w:noProof/>
            <w:lang w:val="ja-JP"/>
          </w:rPr>
          <w:t>2</w:t>
        </w:r>
        <w:r>
          <w:rPr>
            <w:noProof/>
            <w:lang w:val="ja-JP"/>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C13" w:rsidRDefault="00CF7C13" w:rsidP="00CF7C13">
    <w:pPr>
      <w:pStyle w:val="af1"/>
      <w:jc w:val="center"/>
    </w:pPr>
    <w:r>
      <w:rPr>
        <w:rFonts w:hint="eastAsia"/>
      </w:rPr>
      <w:t>看護小規模多機能型居宅介護</w:t>
    </w:r>
  </w:p>
  <w:p w:rsidR="00CF7C13" w:rsidRPr="00CF7C13" w:rsidRDefault="00CF7C13" w:rsidP="00CF7C13">
    <w:pPr>
      <w:pStyle w:val="af1"/>
      <w:jc w:val="center"/>
    </w:pPr>
    <w:r>
      <w:rPr>
        <w:rFonts w:hint="eastAsia"/>
      </w:rPr>
      <w:t>事業所自己評価</w:t>
    </w:r>
    <w:r>
      <w:rPr>
        <w:rFonts w:hint="eastAsia"/>
      </w:rPr>
      <w:t xml:space="preserve">　</w:t>
    </w:r>
    <w:sdt>
      <w:sdtPr>
        <w:id w:val="1945487111"/>
        <w:docPartObj>
          <w:docPartGallery w:val="Page Numbers (Bottom of Page)"/>
          <w:docPartUnique/>
        </w:docPartObj>
      </w:sdtPr>
      <w:sdtContent>
        <w:r>
          <w:fldChar w:fldCharType="begin"/>
        </w:r>
        <w:r>
          <w:instrText>PAGE   \* MERGEFORMAT</w:instrText>
        </w:r>
        <w:r>
          <w:fldChar w:fldCharType="separate"/>
        </w:r>
        <w:r w:rsidRPr="00CF7C13">
          <w:rPr>
            <w:noProof/>
            <w:lang w:val="ja-JP"/>
          </w:rPr>
          <w:t>1</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67" w:rsidRDefault="004B0F67" w:rsidP="00510224">
      <w:r>
        <w:separator/>
      </w:r>
    </w:p>
  </w:footnote>
  <w:footnote w:type="continuationSeparator" w:id="0">
    <w:p w:rsidR="004B0F67" w:rsidRDefault="004B0F67" w:rsidP="00510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C13" w:rsidRPr="00CF7C13" w:rsidRDefault="00CF7C13" w:rsidP="00CF7C13">
    <w:pPr>
      <w:pStyle w:val="af"/>
      <w:jc w:val="right"/>
      <w:rPr>
        <w:b/>
      </w:rPr>
    </w:pPr>
    <w:r w:rsidRPr="00CF7C13">
      <w:rPr>
        <w:rFonts w:hint="eastAsia"/>
        <w:b/>
      </w:rPr>
      <w:t>（</w:t>
    </w:r>
    <w:r w:rsidRPr="00CF7C13">
      <w:rPr>
        <w:rFonts w:hint="eastAsia"/>
        <w:b/>
      </w:rPr>
      <w:t>別紙３－２）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6"/>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9FE"/>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09B"/>
    <w:rsid w:val="002C2E04"/>
    <w:rsid w:val="002C317C"/>
    <w:rsid w:val="002C5200"/>
    <w:rsid w:val="002C526F"/>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4DB7"/>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87644"/>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0F67"/>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B67"/>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2D18"/>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4887"/>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59FB"/>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40B8"/>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0E3E"/>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5F84"/>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2BC8"/>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CF7C13"/>
    <w:rsid w:val="00D000AE"/>
    <w:rsid w:val="00D00F46"/>
    <w:rsid w:val="00D01137"/>
    <w:rsid w:val="00D0175A"/>
    <w:rsid w:val="00D024AB"/>
    <w:rsid w:val="00D03695"/>
    <w:rsid w:val="00D048B7"/>
    <w:rsid w:val="00D04D76"/>
    <w:rsid w:val="00D04EA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0F5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19B6"/>
    <w:rsid w:val="00E620CB"/>
    <w:rsid w:val="00E644DC"/>
    <w:rsid w:val="00E646BD"/>
    <w:rsid w:val="00E651FA"/>
    <w:rsid w:val="00E658B4"/>
    <w:rsid w:val="00E65905"/>
    <w:rsid w:val="00E6629C"/>
    <w:rsid w:val="00E6681B"/>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5EE"/>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A3D"/>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F6992-CB0B-4DB2-98C5-8BE925F9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22</Pages>
  <Words>1459</Words>
  <Characters>8322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藤沢市介護保険課</dc:creator>
  <cp:revision>19</cp:revision>
  <cp:lastPrinted>2015-03-13T04:53:00Z</cp:lastPrinted>
  <dcterms:created xsi:type="dcterms:W3CDTF">2015-03-24T11:07:00Z</dcterms:created>
  <dcterms:modified xsi:type="dcterms:W3CDTF">2015-10-22T03:26:00Z</dcterms:modified>
</cp:coreProperties>
</file>