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EB" w:rsidRDefault="000B7290" w:rsidP="006841C0">
      <w:pPr>
        <w:adjustRightInd/>
        <w:spacing w:line="370" w:lineRule="exact"/>
        <w:jc w:val="center"/>
        <w:rPr>
          <w:rFonts w:ascii="ＭＳ 明朝" w:cs="Times New Roman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2"/>
          <w:sz w:val="30"/>
          <w:szCs w:val="30"/>
        </w:rPr>
        <w:instrText>建築許可事前相談票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pacing w:val="2"/>
          <w:sz w:val="30"/>
          <w:szCs w:val="30"/>
        </w:rPr>
        <w:t>建築許可事前相談票</w:t>
      </w:r>
      <w:r>
        <w:rPr>
          <w:rFonts w:ascii="ＭＳ 明朝" w:cs="Times New Roman"/>
        </w:rPr>
        <w:fldChar w:fldCharType="end"/>
      </w:r>
    </w:p>
    <w:p w:rsidR="006841C0" w:rsidRPr="006841C0" w:rsidRDefault="006841C0" w:rsidP="006841C0">
      <w:pPr>
        <w:adjustRightInd/>
        <w:spacing w:line="370" w:lineRule="exact"/>
        <w:jc w:val="center"/>
        <w:rPr>
          <w:rFonts w:ascii="ＭＳ 明朝" w:cs="Times New Roman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568"/>
        <w:gridCol w:w="560"/>
        <w:gridCol w:w="784"/>
        <w:gridCol w:w="896"/>
        <w:gridCol w:w="447"/>
        <w:gridCol w:w="896"/>
        <w:gridCol w:w="448"/>
        <w:gridCol w:w="1344"/>
        <w:gridCol w:w="1456"/>
        <w:gridCol w:w="56"/>
      </w:tblGrid>
      <w:tr w:rsidR="000B7290" w:rsidTr="00193FB4">
        <w:tc>
          <w:tcPr>
            <w:tcW w:w="2576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0B7290" w:rsidRDefault="000B7290" w:rsidP="00193FB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法第　　　条　許可</w:t>
            </w:r>
          </w:p>
        </w:tc>
        <w:tc>
          <w:tcPr>
            <w:tcW w:w="6327" w:type="dxa"/>
            <w:gridSpan w:val="8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B7290" w:rsidTr="00193FB4">
        <w:trPr>
          <w:gridAfter w:val="1"/>
          <w:wAfter w:w="56" w:type="dxa"/>
          <w:trHeight w:val="279"/>
        </w:trPr>
        <w:tc>
          <w:tcPr>
            <w:tcW w:w="2576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193F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193F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B7290">
        <w:trPr>
          <w:gridAfter w:val="1"/>
          <w:wAfter w:w="56" w:type="dxa"/>
        </w:trPr>
        <w:tc>
          <w:tcPr>
            <w:tcW w:w="2576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4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324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</w:tr>
      <w:tr w:rsidR="000B7290" w:rsidTr="004337D1">
        <w:trPr>
          <w:gridAfter w:val="1"/>
          <w:wAfter w:w="56" w:type="dxa"/>
          <w:trHeight w:val="1501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相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談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記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入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欄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193FB4" w:rsidP="00193F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</w:rPr>
              <w:t>建　築　主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　所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名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0B7290" w:rsidTr="004337D1">
        <w:trPr>
          <w:gridAfter w:val="1"/>
          <w:wAfter w:w="56" w:type="dxa"/>
          <w:trHeight w:val="1231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4337D1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</w:rPr>
              <w:t>代　理　人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</w:pPr>
            <w:r>
              <w:rPr>
                <w:rFonts w:hint="eastAsia"/>
              </w:rPr>
              <w:t>住　所</w:t>
            </w:r>
          </w:p>
          <w:p w:rsidR="004337D1" w:rsidRDefault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</w:pPr>
            <w:r>
              <w:rPr>
                <w:rFonts w:hint="eastAsia"/>
              </w:rPr>
              <w:t>氏　名</w:t>
            </w:r>
          </w:p>
          <w:p w:rsidR="004337D1" w:rsidRDefault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0B7290" w:rsidTr="004337D1">
        <w:trPr>
          <w:gridAfter w:val="1"/>
          <w:wAfter w:w="56" w:type="dxa"/>
          <w:trHeight w:val="642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4337D1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</w:rPr>
              <w:t>建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築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場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所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4337D1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藤沢市</w:t>
            </w:r>
          </w:p>
        </w:tc>
      </w:tr>
      <w:tr w:rsidR="000B7290" w:rsidTr="004337D1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4337D1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用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途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地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域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種低層住居専用･第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種低層住居専用･第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種中高層住居専用･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種中高層住居専用･第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種住居･第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種住居･準住居･近隣商業･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商業･準工業･工業･工業専用･指定無し</w:t>
            </w:r>
          </w:p>
        </w:tc>
      </w:tr>
      <w:tr w:rsidR="000B7290" w:rsidTr="004337D1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1B1D9D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防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火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地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域</w:t>
            </w: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51350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50" w:firstLine="112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防火</w:t>
            </w:r>
            <w:r w:rsidR="00513508">
              <w:t xml:space="preserve"> </w:t>
            </w:r>
            <w:r>
              <w:rPr>
                <w:rFonts w:hint="eastAsia"/>
              </w:rPr>
              <w:t>・</w:t>
            </w:r>
            <w:r w:rsidR="00513508">
              <w:t xml:space="preserve"> </w:t>
            </w:r>
            <w:r>
              <w:rPr>
                <w:rFonts w:hint="eastAsia"/>
              </w:rPr>
              <w:t>準防火</w:t>
            </w:r>
            <w:r w:rsidR="00513508">
              <w:t xml:space="preserve"> </w:t>
            </w:r>
            <w:r>
              <w:rPr>
                <w:rFonts w:hint="eastAsia"/>
              </w:rPr>
              <w:t>・</w:t>
            </w:r>
            <w:r w:rsidR="00513508">
              <w:t xml:space="preserve"> </w:t>
            </w:r>
            <w:r>
              <w:rPr>
                <w:rFonts w:hint="eastAsia"/>
              </w:rPr>
              <w:t>指定無し</w:t>
            </w:r>
          </w:p>
        </w:tc>
      </w:tr>
      <w:tr w:rsidR="000B7290" w:rsidTr="00513508">
        <w:trPr>
          <w:gridAfter w:val="1"/>
          <w:wAfter w:w="56" w:type="dxa"/>
          <w:trHeight w:val="818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513508" w:rsidP="00193F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513508">
              <w:rPr>
                <w:rFonts w:ascii="ＭＳ 明朝" w:cs="Times New Roman" w:hint="eastAsia"/>
                <w:spacing w:val="6"/>
                <w:sz w:val="18"/>
                <w:szCs w:val="18"/>
              </w:rPr>
              <w:t>その他の地域</w:t>
            </w:r>
          </w:p>
          <w:p w:rsidR="00513508" w:rsidRPr="00513508" w:rsidRDefault="00513508" w:rsidP="00193FB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6"/>
                <w:sz w:val="18"/>
                <w:szCs w:val="18"/>
              </w:rPr>
              <w:t>区域地区</w:t>
            </w:r>
          </w:p>
        </w:tc>
        <w:tc>
          <w:tcPr>
            <w:tcW w:w="2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51350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Pr="004337D1" w:rsidRDefault="004337D1" w:rsidP="004337D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6"/>
                <w:sz w:val="22"/>
                <w:szCs w:val="22"/>
              </w:rPr>
              <w:t>工事種別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513508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新築・改築・増築</w:t>
            </w:r>
          </w:p>
          <w:p w:rsidR="00513508" w:rsidRDefault="00513508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移転・用途変更</w:t>
            </w:r>
          </w:p>
        </w:tc>
      </w:tr>
      <w:tr w:rsidR="000B7290" w:rsidTr="00513508">
        <w:trPr>
          <w:gridAfter w:val="1"/>
          <w:wAfter w:w="56" w:type="dxa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513508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主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要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用</w:t>
            </w:r>
            <w:r>
              <w:rPr>
                <w:rFonts w:ascii="ＭＳ 明朝" w:cs="Times New Roman"/>
                <w:spacing w:val="6"/>
              </w:rPr>
              <w:t xml:space="preserve"> </w:t>
            </w:r>
            <w:r>
              <w:rPr>
                <w:rFonts w:ascii="ＭＳ 明朝" w:cs="Times New Roman" w:hint="eastAsia"/>
                <w:spacing w:val="6"/>
              </w:rPr>
              <w:t>途</w:t>
            </w:r>
          </w:p>
        </w:tc>
        <w:tc>
          <w:tcPr>
            <w:tcW w:w="26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開発の有無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51350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6"/>
              </w:rPr>
            </w:pPr>
          </w:p>
        </w:tc>
      </w:tr>
      <w:tr w:rsidR="000B7290" w:rsidTr="00FB416D">
        <w:trPr>
          <w:gridAfter w:val="1"/>
          <w:wAfter w:w="56" w:type="dxa"/>
        </w:trPr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決裁欄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決裁欄</w:t>
            </w:r>
            <w:r>
              <w:rPr>
                <w:rFonts w:ascii="ＭＳ 明朝" w:cs="Times New Roman"/>
              </w:rPr>
              <w:fldChar w:fldCharType="end"/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8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次のとおり取り扱って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よいでしょうか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FB41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起　　　案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・　　・</w:t>
            </w:r>
          </w:p>
        </w:tc>
      </w:tr>
      <w:tr w:rsidR="000B7290" w:rsidTr="00FB416D">
        <w:trPr>
          <w:gridAfter w:val="1"/>
          <w:wAfter w:w="56" w:type="dxa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687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7290" w:rsidRDefault="000B7290" w:rsidP="00FB41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・　　・</w:t>
            </w:r>
          </w:p>
        </w:tc>
      </w:tr>
      <w:tr w:rsidR="000B7290">
        <w:trPr>
          <w:gridAfter w:val="1"/>
          <w:wAfter w:w="56" w:type="dxa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　　長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　　幹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課長補佐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　　査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　　当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0B7290" w:rsidTr="0098391B">
        <w:trPr>
          <w:gridAfter w:val="1"/>
          <w:wAfter w:w="56" w:type="dxa"/>
          <w:trHeight w:val="50"/>
        </w:trPr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処理結果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処理結果</w:t>
            </w:r>
            <w:r>
              <w:rPr>
                <w:rFonts w:ascii="ＭＳ 明朝" w:cs="Times New Roman"/>
              </w:rPr>
              <w:fldChar w:fldCharType="end"/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391B" w:rsidRDefault="0098391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8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許可対象案件として事務手続きを進める。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内容変更及び条件具備によって、許可対象案件として事務手　　続きを進める。</w:t>
            </w:r>
          </w:p>
          <w:p w:rsidR="000B7290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391B" w:rsidRPr="0098391B" w:rsidRDefault="000B729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□　許可対象案件として扱わない。</w:t>
            </w:r>
          </w:p>
        </w:tc>
      </w:tr>
    </w:tbl>
    <w:p w:rsidR="000B7290" w:rsidRPr="0098391B" w:rsidRDefault="000B7290" w:rsidP="006841C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0B7290" w:rsidRPr="0098391B" w:rsidSect="00BC3835"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27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CC" w:rsidRDefault="00565CCC">
      <w:r>
        <w:separator/>
      </w:r>
    </w:p>
  </w:endnote>
  <w:endnote w:type="continuationSeparator" w:id="0">
    <w:p w:rsidR="00565CCC" w:rsidRDefault="0056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CC" w:rsidRDefault="00565CC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65CCC" w:rsidRDefault="0056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4"/>
    <w:rsid w:val="00095818"/>
    <w:rsid w:val="000B7290"/>
    <w:rsid w:val="00193FB4"/>
    <w:rsid w:val="001B1D9D"/>
    <w:rsid w:val="004337D1"/>
    <w:rsid w:val="00513508"/>
    <w:rsid w:val="00565CCC"/>
    <w:rsid w:val="00682776"/>
    <w:rsid w:val="006841C0"/>
    <w:rsid w:val="008E7DEB"/>
    <w:rsid w:val="0098391B"/>
    <w:rsid w:val="00BC3835"/>
    <w:rsid w:val="00C73BD0"/>
    <w:rsid w:val="00F94BFD"/>
    <w:rsid w:val="00F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E141-A17E-4EA9-ABA1-23E866E2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 稔</dc:creator>
  <cp:lastModifiedBy>與安　裕之</cp:lastModifiedBy>
  <cp:revision>3</cp:revision>
  <cp:lastPrinted>2016-04-11T23:29:00Z</cp:lastPrinted>
  <dcterms:created xsi:type="dcterms:W3CDTF">2016-04-11T23:27:00Z</dcterms:created>
  <dcterms:modified xsi:type="dcterms:W3CDTF">2016-04-11T23:29:00Z</dcterms:modified>
</cp:coreProperties>
</file>